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E1" w:rsidRPr="005E0478" w:rsidRDefault="00BD5571" w:rsidP="00FF2FE1">
      <w:pPr>
        <w:rPr>
          <w:rFonts w:ascii="Garamond" w:hAnsi="Garamond"/>
        </w:rPr>
      </w:pPr>
      <w:r>
        <w:rPr>
          <w:rFonts w:ascii="Garamond" w:hAnsi="Garamond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in;margin-top:-13.2pt;width:234pt;height:108pt;z-index:1" filled="f" stroked="f">
            <v:textbox style="mso-next-textbox:#_x0000_s1026">
              <w:txbxContent>
                <w:p w:rsidR="0070204B" w:rsidRPr="003A5F02" w:rsidRDefault="0070204B" w:rsidP="002D38A7">
                  <w:pPr>
                    <w:rPr>
                      <w:rFonts w:ascii="Garamond" w:hAnsi="Garamond"/>
                      <w:b/>
                      <w:sz w:val="16"/>
                      <w:szCs w:val="16"/>
                      <w:lang w:val="pl-PL"/>
                    </w:rPr>
                  </w:pPr>
                </w:p>
                <w:p w:rsidR="0070204B" w:rsidRDefault="0070204B" w:rsidP="00D97DEB">
                  <w:pPr>
                    <w:jc w:val="both"/>
                    <w:rPr>
                      <w:rFonts w:ascii="Garamond" w:hAnsi="Garamond"/>
                    </w:rPr>
                  </w:pPr>
                </w:p>
                <w:p w:rsidR="0070204B" w:rsidRDefault="0070204B" w:rsidP="00D97DEB">
                  <w:pPr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ab/>
                  </w:r>
                </w:p>
                <w:p w:rsidR="0070204B" w:rsidRDefault="0070204B" w:rsidP="00ED053B"/>
              </w:txbxContent>
            </v:textbox>
          </v:shape>
        </w:pict>
      </w:r>
    </w:p>
    <w:p w:rsidR="00FF2FE1" w:rsidRPr="005E0478" w:rsidRDefault="00FF2FE1" w:rsidP="00FF2FE1">
      <w:pPr>
        <w:rPr>
          <w:rFonts w:ascii="Garamond" w:hAnsi="Garamond"/>
        </w:rPr>
      </w:pPr>
    </w:p>
    <w:p w:rsidR="00FF2FE1" w:rsidRPr="005E0478" w:rsidRDefault="00FF2FE1" w:rsidP="00FF2FE1">
      <w:pPr>
        <w:rPr>
          <w:rFonts w:ascii="Garamond" w:hAnsi="Garamond"/>
        </w:rPr>
      </w:pPr>
    </w:p>
    <w:p w:rsidR="00FF2FE1" w:rsidRPr="005E0478" w:rsidRDefault="00FF2FE1" w:rsidP="00FF2FE1">
      <w:pPr>
        <w:rPr>
          <w:rFonts w:ascii="Garamond" w:hAnsi="Garamond"/>
        </w:rPr>
      </w:pPr>
    </w:p>
    <w:p w:rsidR="002D38A7" w:rsidRPr="005E0478" w:rsidRDefault="002D38A7" w:rsidP="00076023">
      <w:pPr>
        <w:pStyle w:val="VBrndne"/>
        <w:ind w:right="72"/>
      </w:pPr>
    </w:p>
    <w:p w:rsidR="002D38A7" w:rsidRPr="005E0478" w:rsidRDefault="002D38A7" w:rsidP="00076023">
      <w:pPr>
        <w:pStyle w:val="VBrndne"/>
        <w:ind w:right="72"/>
      </w:pPr>
    </w:p>
    <w:p w:rsidR="00A30CA6" w:rsidRPr="005E0478" w:rsidRDefault="00A30CA6" w:rsidP="00076023">
      <w:pPr>
        <w:pStyle w:val="VBrndne"/>
        <w:ind w:right="72"/>
      </w:pPr>
    </w:p>
    <w:p w:rsidR="00076023" w:rsidRPr="005E0478" w:rsidRDefault="00FF2FE1" w:rsidP="00076023">
      <w:pPr>
        <w:pStyle w:val="VBrndne"/>
        <w:ind w:right="72"/>
      </w:pPr>
      <w:r w:rsidRPr="005E0478">
        <w:t> Brn</w:t>
      </w:r>
      <w:r w:rsidR="00AE48D5">
        <w:t>o</w:t>
      </w:r>
      <w:r w:rsidRPr="005E0478">
        <w:t xml:space="preserve"> </w:t>
      </w:r>
      <w:r w:rsidR="00AE48D5">
        <w:t>4</w:t>
      </w:r>
      <w:r w:rsidR="00FC5F13" w:rsidRPr="005E0478">
        <w:t>.</w:t>
      </w:r>
      <w:r w:rsidR="00AE48D5">
        <w:t xml:space="preserve"> listopadu </w:t>
      </w:r>
      <w:r w:rsidR="00532213" w:rsidRPr="005E0478">
        <w:t>201</w:t>
      </w:r>
      <w:r w:rsidR="001B6525" w:rsidRPr="005E0478">
        <w:t>1</w:t>
      </w:r>
    </w:p>
    <w:p w:rsidR="00FF2FE1" w:rsidRPr="005E0478" w:rsidRDefault="002A0FCC" w:rsidP="00076023">
      <w:pPr>
        <w:pStyle w:val="VBrndne"/>
        <w:ind w:right="72"/>
      </w:pPr>
      <w:r w:rsidRPr="005E0478">
        <w:t>n</w:t>
      </w:r>
      <w:r w:rsidR="00FF2FE1" w:rsidRPr="005E0478">
        <w:t xml:space="preserve">aše </w:t>
      </w:r>
      <w:proofErr w:type="spellStart"/>
      <w:r w:rsidR="00FF2FE1" w:rsidRPr="005E0478">
        <w:t>sp</w:t>
      </w:r>
      <w:proofErr w:type="spellEnd"/>
      <w:r w:rsidR="00FF2FE1" w:rsidRPr="005E0478">
        <w:t xml:space="preserve">. zn.: </w:t>
      </w:r>
      <w:proofErr w:type="spellStart"/>
      <w:r w:rsidR="00BF65D6" w:rsidRPr="005E0478">
        <w:t>Spr</w:t>
      </w:r>
      <w:proofErr w:type="spellEnd"/>
      <w:r w:rsidR="00BF65D6" w:rsidRPr="005E0478">
        <w:t xml:space="preserve"> </w:t>
      </w:r>
      <w:r w:rsidR="00AE48D5">
        <w:t>268</w:t>
      </w:r>
      <w:r w:rsidR="00BF65D6" w:rsidRPr="005E0478">
        <w:t>/</w:t>
      </w:r>
      <w:r w:rsidR="00532213" w:rsidRPr="005E0478">
        <w:t>201</w:t>
      </w:r>
      <w:r w:rsidR="00A023E8" w:rsidRPr="005E0478">
        <w:t>1</w:t>
      </w:r>
      <w:r w:rsidR="00BF65D6" w:rsidRPr="005E0478">
        <w:t>-</w:t>
      </w:r>
      <w:r w:rsidR="00AE48D5">
        <w:t>2</w:t>
      </w:r>
      <w:r w:rsidR="00BF65D6" w:rsidRPr="005E0478">
        <w:t xml:space="preserve"> </w:t>
      </w:r>
    </w:p>
    <w:p w:rsidR="00AE48D5" w:rsidRDefault="00AE48D5" w:rsidP="008F07AC">
      <w:pPr>
        <w:pStyle w:val="adresa"/>
        <w:ind w:left="360" w:firstLine="0"/>
      </w:pPr>
    </w:p>
    <w:p w:rsidR="00FF2FE1" w:rsidRPr="005E0478" w:rsidRDefault="008F07AC" w:rsidP="00AE48D5">
      <w:pPr>
        <w:pStyle w:val="adresa"/>
        <w:ind w:left="0" w:firstLine="0"/>
      </w:pPr>
      <w:r w:rsidRPr="005E0478">
        <w:t>v</w:t>
      </w:r>
      <w:r w:rsidR="00076023" w:rsidRPr="005E0478">
        <w:t xml:space="preserve">yřizuje: </w:t>
      </w:r>
      <w:r w:rsidR="002676AC">
        <w:t xml:space="preserve"> </w:t>
      </w:r>
      <w:r w:rsidR="00E15591" w:rsidRPr="005E0478">
        <w:t>Alena Prešnajderová</w:t>
      </w:r>
    </w:p>
    <w:p w:rsidR="00FF2FE1" w:rsidRPr="005E0478" w:rsidRDefault="00FF2FE1" w:rsidP="00AE48D5">
      <w:pPr>
        <w:pStyle w:val="adresa"/>
        <w:ind w:left="0" w:firstLine="0"/>
      </w:pPr>
      <w:r w:rsidRPr="005E0478">
        <w:t>email:</w:t>
      </w:r>
      <w:r w:rsidR="00B74C31" w:rsidRPr="005E0478">
        <w:t xml:space="preserve"> </w:t>
      </w:r>
      <w:r w:rsidR="008F48B2" w:rsidRPr="005E0478">
        <w:tab/>
      </w:r>
      <w:r w:rsidR="002676AC">
        <w:t xml:space="preserve">    </w:t>
      </w:r>
      <w:proofErr w:type="spellStart"/>
      <w:r w:rsidR="00E15591" w:rsidRPr="005E0478">
        <w:t>alena.presnajderova</w:t>
      </w:r>
      <w:proofErr w:type="spellEnd"/>
      <w:r w:rsidR="008F48B2" w:rsidRPr="005E0478">
        <w:t>@</w:t>
      </w:r>
      <w:proofErr w:type="spellStart"/>
      <w:r w:rsidR="008F48B2" w:rsidRPr="005E0478">
        <w:t>nssoud.cz</w:t>
      </w:r>
      <w:proofErr w:type="spellEnd"/>
    </w:p>
    <w:p w:rsidR="00FF2FE1" w:rsidRPr="005E0478" w:rsidRDefault="00FF2FE1" w:rsidP="00AE48D5">
      <w:pPr>
        <w:pStyle w:val="adresa"/>
        <w:ind w:left="0" w:firstLine="0"/>
      </w:pPr>
      <w:r w:rsidRPr="005E0478">
        <w:t xml:space="preserve">tel: </w:t>
      </w:r>
      <w:r w:rsidR="008F48B2" w:rsidRPr="005E0478">
        <w:tab/>
      </w:r>
      <w:r w:rsidR="002676AC">
        <w:t xml:space="preserve">    </w:t>
      </w:r>
      <w:r w:rsidR="008F48B2" w:rsidRPr="005E0478">
        <w:t>542 532 32</w:t>
      </w:r>
      <w:r w:rsidR="00E15591" w:rsidRPr="005E0478">
        <w:t>0</w:t>
      </w:r>
    </w:p>
    <w:p w:rsidR="00FF2FE1" w:rsidRPr="005E0478" w:rsidRDefault="00FF2FE1" w:rsidP="00AE48D5">
      <w:pPr>
        <w:pStyle w:val="adresa"/>
        <w:ind w:left="0" w:firstLine="0"/>
      </w:pPr>
      <w:r w:rsidRPr="005E0478">
        <w:t xml:space="preserve">mobil: </w:t>
      </w:r>
      <w:r w:rsidR="008F48B2" w:rsidRPr="005E0478">
        <w:tab/>
      </w:r>
      <w:r w:rsidR="002676AC">
        <w:t xml:space="preserve">    </w:t>
      </w:r>
      <w:r w:rsidR="008F48B2" w:rsidRPr="005E0478">
        <w:t>737 247</w:t>
      </w:r>
      <w:r w:rsidR="00E15591" w:rsidRPr="005E0478">
        <w:t> 542</w:t>
      </w:r>
    </w:p>
    <w:p w:rsidR="00076023" w:rsidRPr="005E0478" w:rsidRDefault="00076023" w:rsidP="007E06F2">
      <w:pPr>
        <w:rPr>
          <w:rFonts w:ascii="Garamond" w:hAnsi="Garamond"/>
          <w:b/>
          <w:u w:val="single"/>
        </w:rPr>
      </w:pPr>
    </w:p>
    <w:p w:rsidR="00E15591" w:rsidRPr="005E0478" w:rsidRDefault="00E15591" w:rsidP="007E06F2">
      <w:pPr>
        <w:rPr>
          <w:rFonts w:ascii="Garamond" w:hAnsi="Garamond"/>
          <w:b/>
          <w:u w:val="single"/>
        </w:rPr>
      </w:pPr>
    </w:p>
    <w:p w:rsidR="002676AC" w:rsidRDefault="00207E85" w:rsidP="00207E85">
      <w:pPr>
        <w:pStyle w:val="Zkladntext"/>
        <w:tabs>
          <w:tab w:val="left" w:pos="1260"/>
        </w:tabs>
        <w:spacing w:after="0"/>
        <w:jc w:val="center"/>
        <w:rPr>
          <w:rFonts w:ascii="Garamond" w:hAnsi="Garamond"/>
          <w:b/>
          <w:kern w:val="32"/>
        </w:rPr>
      </w:pPr>
      <w:r w:rsidRPr="005E0478">
        <w:rPr>
          <w:rFonts w:ascii="Garamond" w:hAnsi="Garamond"/>
          <w:b/>
          <w:kern w:val="32"/>
        </w:rPr>
        <w:t xml:space="preserve">Výzva </w:t>
      </w:r>
      <w:r w:rsidR="001C10B4" w:rsidRPr="005E0478">
        <w:rPr>
          <w:rFonts w:ascii="Garamond" w:hAnsi="Garamond"/>
          <w:b/>
          <w:kern w:val="32"/>
        </w:rPr>
        <w:t xml:space="preserve">více zájemcům </w:t>
      </w:r>
      <w:r w:rsidRPr="005E0478">
        <w:rPr>
          <w:rFonts w:ascii="Garamond" w:hAnsi="Garamond"/>
          <w:b/>
          <w:kern w:val="32"/>
        </w:rPr>
        <w:t>k podání nabíd</w:t>
      </w:r>
      <w:r w:rsidR="001C10B4" w:rsidRPr="005E0478">
        <w:rPr>
          <w:rFonts w:ascii="Garamond" w:hAnsi="Garamond"/>
          <w:b/>
          <w:kern w:val="32"/>
        </w:rPr>
        <w:t xml:space="preserve">ky na </w:t>
      </w:r>
      <w:r w:rsidRPr="005E0478">
        <w:rPr>
          <w:rFonts w:ascii="Garamond" w:hAnsi="Garamond"/>
          <w:b/>
          <w:kern w:val="32"/>
        </w:rPr>
        <w:t>zakázk</w:t>
      </w:r>
      <w:r w:rsidR="001C10B4" w:rsidRPr="005E0478">
        <w:rPr>
          <w:rFonts w:ascii="Garamond" w:hAnsi="Garamond"/>
          <w:b/>
          <w:kern w:val="32"/>
        </w:rPr>
        <w:t>u</w:t>
      </w:r>
      <w:r w:rsidRPr="005E0478">
        <w:rPr>
          <w:rFonts w:ascii="Garamond" w:hAnsi="Garamond"/>
          <w:b/>
          <w:kern w:val="32"/>
        </w:rPr>
        <w:t xml:space="preserve"> malého rozsahu </w:t>
      </w:r>
    </w:p>
    <w:p w:rsidR="001C10B4" w:rsidRPr="005E0478" w:rsidRDefault="001C10B4" w:rsidP="002676AC">
      <w:pPr>
        <w:pStyle w:val="Zkladntext"/>
        <w:tabs>
          <w:tab w:val="left" w:pos="1260"/>
        </w:tabs>
        <w:spacing w:after="0"/>
        <w:jc w:val="center"/>
        <w:rPr>
          <w:rFonts w:ascii="Garamond" w:hAnsi="Garamond"/>
          <w:b/>
          <w:kern w:val="32"/>
        </w:rPr>
      </w:pPr>
      <w:r w:rsidRPr="005E0478">
        <w:rPr>
          <w:rFonts w:ascii="Garamond" w:hAnsi="Garamond"/>
          <w:b/>
          <w:kern w:val="32"/>
        </w:rPr>
        <w:t xml:space="preserve">dle zák. č. 137/2006 Sb., o veřejných zakázkách (do </w:t>
      </w:r>
      <w:smartTag w:uri="urn:schemas-microsoft-com:office:smarttags" w:element="metricconverter">
        <w:smartTagPr>
          <w:attr w:name="ProductID" w:val="2 mil"/>
        </w:smartTagPr>
        <w:r w:rsidRPr="005E0478">
          <w:rPr>
            <w:rFonts w:ascii="Garamond" w:hAnsi="Garamond"/>
            <w:b/>
            <w:kern w:val="32"/>
          </w:rPr>
          <w:t>2 mil</w:t>
        </w:r>
      </w:smartTag>
      <w:r w:rsidRPr="005E0478">
        <w:rPr>
          <w:rFonts w:ascii="Garamond" w:hAnsi="Garamond"/>
          <w:b/>
          <w:kern w:val="32"/>
        </w:rPr>
        <w:t>. Kč bez DPH)</w:t>
      </w:r>
    </w:p>
    <w:p w:rsidR="001C10B4" w:rsidRPr="005E0478" w:rsidRDefault="001C10B4" w:rsidP="00207E85">
      <w:pPr>
        <w:pStyle w:val="Zkladntext"/>
        <w:tabs>
          <w:tab w:val="left" w:pos="1260"/>
        </w:tabs>
        <w:spacing w:after="0"/>
        <w:jc w:val="center"/>
        <w:rPr>
          <w:rFonts w:ascii="Garamond" w:hAnsi="Garamond"/>
          <w:b/>
          <w:kern w:val="32"/>
        </w:rPr>
      </w:pPr>
    </w:p>
    <w:p w:rsidR="00546452" w:rsidRPr="005E0478" w:rsidRDefault="00546452" w:rsidP="00546452">
      <w:pPr>
        <w:pStyle w:val="Zkladntext"/>
        <w:tabs>
          <w:tab w:val="left" w:pos="1260"/>
        </w:tabs>
        <w:spacing w:after="0"/>
        <w:jc w:val="center"/>
        <w:rPr>
          <w:rFonts w:ascii="Garamond" w:hAnsi="Garamond"/>
          <w:b/>
          <w:kern w:val="32"/>
        </w:rPr>
      </w:pPr>
      <w:r w:rsidRPr="005E0478">
        <w:rPr>
          <w:rFonts w:ascii="Garamond" w:hAnsi="Garamond"/>
          <w:b/>
          <w:kern w:val="32"/>
        </w:rPr>
        <w:t>„Oprava podlahových krytin v kancelářích Nejvyšší</w:t>
      </w:r>
      <w:r w:rsidR="009D0101">
        <w:rPr>
          <w:rFonts w:ascii="Garamond" w:hAnsi="Garamond"/>
          <w:b/>
          <w:kern w:val="32"/>
        </w:rPr>
        <w:t>ho</w:t>
      </w:r>
      <w:r w:rsidRPr="005E0478">
        <w:rPr>
          <w:rFonts w:ascii="Garamond" w:hAnsi="Garamond"/>
          <w:b/>
          <w:kern w:val="32"/>
        </w:rPr>
        <w:t xml:space="preserve"> správní</w:t>
      </w:r>
      <w:r w:rsidR="009D0101">
        <w:rPr>
          <w:rFonts w:ascii="Garamond" w:hAnsi="Garamond"/>
          <w:b/>
          <w:kern w:val="32"/>
        </w:rPr>
        <w:t>ho</w:t>
      </w:r>
      <w:r w:rsidRPr="005E0478">
        <w:rPr>
          <w:rFonts w:ascii="Garamond" w:hAnsi="Garamond"/>
          <w:b/>
          <w:kern w:val="32"/>
        </w:rPr>
        <w:t xml:space="preserve"> soud</w:t>
      </w:r>
      <w:r w:rsidR="009D0101">
        <w:rPr>
          <w:rFonts w:ascii="Garamond" w:hAnsi="Garamond"/>
          <w:b/>
          <w:kern w:val="32"/>
        </w:rPr>
        <w:t>u</w:t>
      </w:r>
      <w:r w:rsidRPr="005E0478">
        <w:rPr>
          <w:rFonts w:ascii="Garamond" w:hAnsi="Garamond"/>
          <w:b/>
          <w:kern w:val="32"/>
        </w:rPr>
        <w:t xml:space="preserve">“  </w:t>
      </w:r>
    </w:p>
    <w:p w:rsidR="001C10B4" w:rsidRPr="005E0478" w:rsidRDefault="001C10B4" w:rsidP="00207E85">
      <w:pPr>
        <w:pStyle w:val="Zkladntext"/>
        <w:tabs>
          <w:tab w:val="left" w:pos="1260"/>
        </w:tabs>
        <w:spacing w:after="0"/>
        <w:jc w:val="center"/>
        <w:rPr>
          <w:rFonts w:ascii="Garamond" w:hAnsi="Garamond" w:cs="Tahoma"/>
          <w:b/>
          <w:kern w:val="32"/>
        </w:rPr>
      </w:pPr>
    </w:p>
    <w:p w:rsidR="00207E85" w:rsidRPr="005E0478" w:rsidRDefault="00207E85" w:rsidP="00207E85">
      <w:pPr>
        <w:jc w:val="both"/>
        <w:rPr>
          <w:rFonts w:ascii="Garamond" w:hAnsi="Garamond" w:cs="Tahoma"/>
          <w:kern w:val="32"/>
        </w:rPr>
      </w:pPr>
    </w:p>
    <w:p w:rsidR="00207E85" w:rsidRPr="002676AC" w:rsidRDefault="00207E85" w:rsidP="00207E85">
      <w:pPr>
        <w:jc w:val="both"/>
        <w:rPr>
          <w:rFonts w:ascii="Garamond" w:hAnsi="Garamond" w:cs="Tahoma"/>
          <w:b/>
          <w:kern w:val="32"/>
        </w:rPr>
      </w:pPr>
      <w:r w:rsidRPr="002676AC">
        <w:rPr>
          <w:rFonts w:ascii="Garamond" w:hAnsi="Garamond" w:cs="Tahoma"/>
          <w:b/>
          <w:kern w:val="32"/>
        </w:rPr>
        <w:t>1. Identifikační údaje zadavatele:</w:t>
      </w:r>
    </w:p>
    <w:p w:rsidR="00207E85" w:rsidRPr="002676AC" w:rsidRDefault="00207E85" w:rsidP="00207E85">
      <w:pPr>
        <w:rPr>
          <w:rFonts w:ascii="Garamond" w:hAnsi="Garamond" w:cs="Tahoma"/>
          <w:kern w:val="32"/>
        </w:rPr>
      </w:pPr>
    </w:p>
    <w:p w:rsidR="00CC2A05" w:rsidRPr="002676AC" w:rsidRDefault="00CC2A05" w:rsidP="00207E85">
      <w:pPr>
        <w:rPr>
          <w:rFonts w:ascii="Garamond" w:hAnsi="Garamond" w:cs="Tahoma"/>
          <w:kern w:val="32"/>
        </w:rPr>
      </w:pPr>
      <w:r w:rsidRPr="002676AC">
        <w:rPr>
          <w:rFonts w:ascii="Garamond" w:hAnsi="Garamond" w:cs="Tahoma"/>
          <w:kern w:val="32"/>
        </w:rPr>
        <w:t xml:space="preserve">Česká republika - </w:t>
      </w:r>
      <w:r w:rsidR="00207E85" w:rsidRPr="002676AC">
        <w:rPr>
          <w:rFonts w:ascii="Garamond" w:hAnsi="Garamond" w:cs="Tahoma"/>
          <w:kern w:val="32"/>
        </w:rPr>
        <w:t xml:space="preserve">Nejvyšší správní soud </w:t>
      </w:r>
    </w:p>
    <w:p w:rsidR="00CC2A05" w:rsidRPr="002676AC" w:rsidRDefault="00CC2A05" w:rsidP="00207E85">
      <w:pPr>
        <w:rPr>
          <w:rFonts w:ascii="Garamond" w:hAnsi="Garamond" w:cs="Tahoma"/>
          <w:kern w:val="32"/>
        </w:rPr>
      </w:pPr>
      <w:r w:rsidRPr="002676AC">
        <w:rPr>
          <w:rFonts w:ascii="Garamond" w:hAnsi="Garamond" w:cs="Tahoma"/>
          <w:kern w:val="32"/>
        </w:rPr>
        <w:t>Jednající ředitelkou správy Naděždou Pokornou</w:t>
      </w:r>
    </w:p>
    <w:p w:rsidR="00207E85" w:rsidRPr="002676AC" w:rsidRDefault="00207E85" w:rsidP="00207E85">
      <w:pPr>
        <w:rPr>
          <w:rFonts w:ascii="Garamond" w:hAnsi="Garamond" w:cs="Tahoma"/>
          <w:kern w:val="32"/>
        </w:rPr>
      </w:pPr>
      <w:r w:rsidRPr="002676AC">
        <w:rPr>
          <w:rFonts w:ascii="Garamond" w:hAnsi="Garamond" w:cs="Tahoma"/>
          <w:kern w:val="32"/>
        </w:rPr>
        <w:t>Moravské náměstí 6</w:t>
      </w:r>
      <w:r w:rsidR="002F6E1F">
        <w:rPr>
          <w:rFonts w:ascii="Garamond" w:hAnsi="Garamond" w:cs="Tahoma"/>
          <w:kern w:val="32"/>
        </w:rPr>
        <w:t xml:space="preserve">, </w:t>
      </w:r>
      <w:r w:rsidRPr="002676AC">
        <w:rPr>
          <w:rFonts w:ascii="Garamond" w:hAnsi="Garamond" w:cs="Tahoma"/>
          <w:kern w:val="32"/>
        </w:rPr>
        <w:t>657 40 Brno</w:t>
      </w:r>
    </w:p>
    <w:p w:rsidR="00207E85" w:rsidRPr="002676AC" w:rsidRDefault="00207E85" w:rsidP="00207E85">
      <w:pPr>
        <w:rPr>
          <w:rFonts w:ascii="Garamond" w:hAnsi="Garamond" w:cs="Tahoma"/>
          <w:kern w:val="32"/>
        </w:rPr>
      </w:pPr>
      <w:r w:rsidRPr="002676AC">
        <w:rPr>
          <w:rFonts w:ascii="Garamond" w:hAnsi="Garamond" w:cs="Tahoma"/>
          <w:kern w:val="32"/>
        </w:rPr>
        <w:t>IČ: 75003716</w:t>
      </w:r>
    </w:p>
    <w:p w:rsidR="00207E85" w:rsidRPr="002676AC" w:rsidRDefault="00207E85" w:rsidP="00207E85">
      <w:pPr>
        <w:pStyle w:val="adresa"/>
        <w:ind w:hanging="566"/>
        <w:rPr>
          <w:rFonts w:cs="Tahoma"/>
          <w:kern w:val="32"/>
        </w:rPr>
      </w:pPr>
    </w:p>
    <w:p w:rsidR="00207E85" w:rsidRPr="002676AC" w:rsidRDefault="00207E85" w:rsidP="00207E85">
      <w:pPr>
        <w:pStyle w:val="adresa"/>
        <w:ind w:hanging="566"/>
      </w:pPr>
      <w:r w:rsidRPr="002676AC">
        <w:rPr>
          <w:rFonts w:cs="Tahoma"/>
          <w:kern w:val="32"/>
        </w:rPr>
        <w:t xml:space="preserve">Kontaktní osoba: </w:t>
      </w:r>
      <w:r w:rsidR="00E15591" w:rsidRPr="002676AC">
        <w:t>Alena Prešnajderová</w:t>
      </w:r>
    </w:p>
    <w:p w:rsidR="00207E85" w:rsidRPr="002676AC" w:rsidRDefault="00207E85" w:rsidP="00207E85">
      <w:pPr>
        <w:pStyle w:val="adresa"/>
        <w:ind w:hanging="566"/>
      </w:pPr>
      <w:r w:rsidRPr="002676AC">
        <w:t xml:space="preserve">email: </w:t>
      </w:r>
      <w:r w:rsidR="00E15591" w:rsidRPr="002676AC">
        <w:t>alena.presnajderova</w:t>
      </w:r>
      <w:r w:rsidRPr="002676AC">
        <w:t>@nssoud.cz</w:t>
      </w:r>
    </w:p>
    <w:p w:rsidR="00207E85" w:rsidRPr="002676AC" w:rsidRDefault="00207E85" w:rsidP="00207E85">
      <w:pPr>
        <w:pStyle w:val="adresa"/>
        <w:ind w:hanging="566"/>
      </w:pPr>
      <w:r w:rsidRPr="002676AC">
        <w:t>tel: 542 532 32</w:t>
      </w:r>
      <w:r w:rsidR="00E15591" w:rsidRPr="002676AC">
        <w:t>0</w:t>
      </w:r>
    </w:p>
    <w:p w:rsidR="00207E85" w:rsidRPr="002676AC" w:rsidRDefault="00207E85" w:rsidP="00207E85">
      <w:pPr>
        <w:pStyle w:val="adresa"/>
        <w:ind w:hanging="566"/>
      </w:pPr>
      <w:r w:rsidRPr="002676AC">
        <w:t>mobil: 737 247</w:t>
      </w:r>
      <w:r w:rsidR="002F6E1F">
        <w:t> </w:t>
      </w:r>
      <w:r w:rsidRPr="002676AC">
        <w:t>54</w:t>
      </w:r>
      <w:r w:rsidR="00E15591" w:rsidRPr="002676AC">
        <w:t>2</w:t>
      </w:r>
    </w:p>
    <w:p w:rsidR="00207E85" w:rsidRDefault="00207E85" w:rsidP="00207E85">
      <w:pPr>
        <w:jc w:val="both"/>
        <w:rPr>
          <w:rFonts w:ascii="Garamond" w:hAnsi="Garamond" w:cs="Tahoma"/>
          <w:kern w:val="32"/>
        </w:rPr>
      </w:pPr>
    </w:p>
    <w:p w:rsidR="002F6E1F" w:rsidRPr="002676AC" w:rsidRDefault="002F6E1F" w:rsidP="00207E85">
      <w:pPr>
        <w:jc w:val="both"/>
        <w:rPr>
          <w:rFonts w:ascii="Garamond" w:hAnsi="Garamond" w:cs="Tahoma"/>
          <w:kern w:val="32"/>
        </w:rPr>
      </w:pPr>
    </w:p>
    <w:p w:rsidR="00CC2A05" w:rsidRPr="002676AC" w:rsidRDefault="00207E85" w:rsidP="00207E85">
      <w:pPr>
        <w:jc w:val="both"/>
        <w:rPr>
          <w:rFonts w:ascii="Garamond" w:hAnsi="Garamond" w:cs="Tahoma"/>
          <w:b/>
          <w:kern w:val="32"/>
        </w:rPr>
      </w:pPr>
      <w:r w:rsidRPr="002676AC">
        <w:rPr>
          <w:rFonts w:ascii="Garamond" w:hAnsi="Garamond" w:cs="Tahoma"/>
          <w:b/>
          <w:kern w:val="32"/>
        </w:rPr>
        <w:t xml:space="preserve">2. </w:t>
      </w:r>
      <w:r w:rsidR="00CC2A05" w:rsidRPr="002676AC">
        <w:rPr>
          <w:rFonts w:ascii="Garamond" w:hAnsi="Garamond" w:cs="Tahoma"/>
          <w:b/>
          <w:kern w:val="32"/>
        </w:rPr>
        <w:t>Název zakázky:</w:t>
      </w:r>
    </w:p>
    <w:p w:rsidR="00560A8B" w:rsidRPr="002676AC" w:rsidRDefault="00560A8B" w:rsidP="00207E85">
      <w:pPr>
        <w:jc w:val="both"/>
        <w:rPr>
          <w:rFonts w:ascii="Garamond" w:hAnsi="Garamond" w:cs="Tahoma"/>
          <w:b/>
          <w:kern w:val="32"/>
        </w:rPr>
      </w:pPr>
    </w:p>
    <w:p w:rsidR="00546452" w:rsidRPr="002676AC" w:rsidRDefault="00546452" w:rsidP="00546452">
      <w:pPr>
        <w:pStyle w:val="Zkladntext"/>
        <w:tabs>
          <w:tab w:val="left" w:pos="1260"/>
        </w:tabs>
        <w:spacing w:after="0"/>
        <w:jc w:val="center"/>
        <w:rPr>
          <w:rFonts w:ascii="Garamond" w:hAnsi="Garamond"/>
          <w:b/>
          <w:kern w:val="32"/>
        </w:rPr>
      </w:pPr>
      <w:r w:rsidRPr="002676AC">
        <w:rPr>
          <w:rFonts w:ascii="Garamond" w:hAnsi="Garamond"/>
          <w:b/>
          <w:kern w:val="32"/>
        </w:rPr>
        <w:t>„</w:t>
      </w:r>
      <w:r w:rsidR="00560A8B" w:rsidRPr="002676AC">
        <w:rPr>
          <w:rFonts w:ascii="Garamond" w:hAnsi="Garamond"/>
          <w:b/>
          <w:kern w:val="32"/>
        </w:rPr>
        <w:t>Oprava podlahových krytin v kancelářích Nejvyššího správního soudu</w:t>
      </w:r>
      <w:r w:rsidRPr="002676AC">
        <w:rPr>
          <w:rFonts w:ascii="Garamond" w:hAnsi="Garamond"/>
          <w:b/>
          <w:kern w:val="32"/>
        </w:rPr>
        <w:t xml:space="preserve">“  </w:t>
      </w:r>
    </w:p>
    <w:p w:rsidR="00D84D5A" w:rsidRDefault="00D84D5A" w:rsidP="00207E85">
      <w:pPr>
        <w:jc w:val="both"/>
        <w:rPr>
          <w:rFonts w:ascii="Garamond" w:hAnsi="Garamond" w:cs="Tahoma"/>
          <w:b/>
          <w:kern w:val="32"/>
        </w:rPr>
      </w:pPr>
    </w:p>
    <w:p w:rsidR="00D84D5A" w:rsidRDefault="00D84D5A" w:rsidP="00207E85">
      <w:pPr>
        <w:jc w:val="both"/>
        <w:rPr>
          <w:rFonts w:ascii="Garamond" w:hAnsi="Garamond" w:cs="Tahoma"/>
          <w:b/>
          <w:kern w:val="32"/>
        </w:rPr>
      </w:pPr>
    </w:p>
    <w:p w:rsidR="00207E85" w:rsidRPr="002676AC" w:rsidRDefault="00CC2A05" w:rsidP="00207E85">
      <w:pPr>
        <w:jc w:val="both"/>
        <w:rPr>
          <w:rFonts w:ascii="Garamond" w:hAnsi="Garamond" w:cs="Tahoma"/>
          <w:b/>
          <w:kern w:val="32"/>
        </w:rPr>
      </w:pPr>
      <w:r w:rsidRPr="002676AC">
        <w:rPr>
          <w:rFonts w:ascii="Garamond" w:hAnsi="Garamond" w:cs="Tahoma"/>
          <w:b/>
          <w:kern w:val="32"/>
        </w:rPr>
        <w:t xml:space="preserve">3. </w:t>
      </w:r>
      <w:r w:rsidR="00207E85" w:rsidRPr="002676AC">
        <w:rPr>
          <w:rFonts w:ascii="Garamond" w:hAnsi="Garamond" w:cs="Tahoma"/>
          <w:b/>
          <w:kern w:val="32"/>
        </w:rPr>
        <w:t>Předmět zakázky:</w:t>
      </w:r>
    </w:p>
    <w:p w:rsidR="00497724" w:rsidRPr="002676AC" w:rsidRDefault="00497724" w:rsidP="00207E85">
      <w:pPr>
        <w:jc w:val="both"/>
        <w:rPr>
          <w:rFonts w:ascii="Garamond" w:hAnsi="Garamond" w:cs="Tahoma"/>
          <w:kern w:val="32"/>
        </w:rPr>
      </w:pPr>
    </w:p>
    <w:p w:rsidR="00546452" w:rsidRPr="002676AC" w:rsidRDefault="00546452" w:rsidP="00546452">
      <w:pPr>
        <w:jc w:val="both"/>
        <w:rPr>
          <w:rFonts w:ascii="Garamond" w:hAnsi="Garamond" w:cs="Tahoma"/>
          <w:kern w:val="32"/>
        </w:rPr>
      </w:pPr>
      <w:r w:rsidRPr="002676AC">
        <w:rPr>
          <w:rFonts w:ascii="Garamond" w:hAnsi="Garamond" w:cs="Tahoma"/>
          <w:kern w:val="32"/>
        </w:rPr>
        <w:t xml:space="preserve">Předmětem plnění zakázky je </w:t>
      </w:r>
      <w:r w:rsidR="00560A8B" w:rsidRPr="002676AC">
        <w:rPr>
          <w:rFonts w:ascii="Garamond" w:hAnsi="Garamond" w:cs="Tahoma"/>
          <w:kern w:val="32"/>
        </w:rPr>
        <w:t xml:space="preserve">výměna </w:t>
      </w:r>
      <w:r w:rsidRPr="002676AC">
        <w:rPr>
          <w:rFonts w:ascii="Garamond" w:hAnsi="Garamond"/>
          <w:kern w:val="32"/>
        </w:rPr>
        <w:t>podlahových krytin</w:t>
      </w:r>
      <w:r w:rsidRPr="002676AC">
        <w:rPr>
          <w:rFonts w:ascii="Garamond" w:hAnsi="Garamond"/>
          <w:b/>
          <w:kern w:val="32"/>
        </w:rPr>
        <w:t xml:space="preserve"> </w:t>
      </w:r>
      <w:r w:rsidR="00560A8B" w:rsidRPr="002676AC">
        <w:rPr>
          <w:rFonts w:ascii="Garamond" w:hAnsi="Garamond"/>
          <w:kern w:val="32"/>
        </w:rPr>
        <w:t>v kancelářích</w:t>
      </w:r>
      <w:r w:rsidR="00560A8B" w:rsidRPr="002676AC">
        <w:rPr>
          <w:rFonts w:ascii="Garamond" w:hAnsi="Garamond"/>
          <w:b/>
          <w:kern w:val="32"/>
        </w:rPr>
        <w:t xml:space="preserve"> </w:t>
      </w:r>
      <w:r w:rsidRPr="002676AC">
        <w:rPr>
          <w:rFonts w:ascii="Garamond" w:hAnsi="Garamond" w:cs="Tahoma"/>
          <w:kern w:val="32"/>
        </w:rPr>
        <w:t>Nejvyšší</w:t>
      </w:r>
      <w:r w:rsidR="00560A8B" w:rsidRPr="002676AC">
        <w:rPr>
          <w:rFonts w:ascii="Garamond" w:hAnsi="Garamond" w:cs="Tahoma"/>
          <w:kern w:val="32"/>
        </w:rPr>
        <w:t>ho</w:t>
      </w:r>
      <w:r w:rsidRPr="002676AC">
        <w:rPr>
          <w:rFonts w:ascii="Garamond" w:hAnsi="Garamond" w:cs="Tahoma"/>
          <w:kern w:val="32"/>
        </w:rPr>
        <w:t xml:space="preserve"> správní</w:t>
      </w:r>
      <w:r w:rsidR="00560A8B" w:rsidRPr="002676AC">
        <w:rPr>
          <w:rFonts w:ascii="Garamond" w:hAnsi="Garamond" w:cs="Tahoma"/>
          <w:kern w:val="32"/>
        </w:rPr>
        <w:t>ho</w:t>
      </w:r>
      <w:r w:rsidRPr="002676AC">
        <w:rPr>
          <w:rFonts w:ascii="Garamond" w:hAnsi="Garamond" w:cs="Tahoma"/>
          <w:kern w:val="32"/>
        </w:rPr>
        <w:t xml:space="preserve"> soud</w:t>
      </w:r>
      <w:r w:rsidR="00560A8B" w:rsidRPr="002676AC">
        <w:rPr>
          <w:rFonts w:ascii="Garamond" w:hAnsi="Garamond" w:cs="Tahoma"/>
          <w:kern w:val="32"/>
        </w:rPr>
        <w:t>u</w:t>
      </w:r>
      <w:r w:rsidRPr="002676AC">
        <w:rPr>
          <w:rFonts w:ascii="Garamond" w:hAnsi="Garamond" w:cs="Tahoma"/>
          <w:kern w:val="32"/>
        </w:rPr>
        <w:t xml:space="preserve">, v množství a parametrech dle technické specifikace, která tvoří přílohu č. 1 této výzvy.  </w:t>
      </w:r>
    </w:p>
    <w:p w:rsidR="00546452" w:rsidRPr="002676AC" w:rsidRDefault="00546452" w:rsidP="00546452">
      <w:pPr>
        <w:jc w:val="both"/>
        <w:rPr>
          <w:rFonts w:ascii="Garamond" w:hAnsi="Garamond" w:cs="Tahoma"/>
          <w:kern w:val="32"/>
        </w:rPr>
      </w:pPr>
    </w:p>
    <w:p w:rsidR="00546452" w:rsidRPr="002676AC" w:rsidRDefault="00546452" w:rsidP="00546452">
      <w:pPr>
        <w:jc w:val="both"/>
        <w:rPr>
          <w:rFonts w:ascii="Garamond" w:hAnsi="Garamond" w:cs="Tahoma"/>
          <w:kern w:val="32"/>
        </w:rPr>
      </w:pPr>
      <w:r w:rsidRPr="002676AC">
        <w:rPr>
          <w:rFonts w:ascii="Garamond" w:hAnsi="Garamond" w:cs="Tahoma"/>
          <w:kern w:val="32"/>
        </w:rPr>
        <w:t>Práva, povinnosti či podmínky v této výzvě a zadávací dokumentaci uvedené, se neřídí zákonem s výjimkou zásad uvedených v § 6 zák. č. 137/2006 Sb., o veřejných zakázkách</w:t>
      </w:r>
      <w:r w:rsidR="00D84D5A">
        <w:rPr>
          <w:rFonts w:ascii="Garamond" w:hAnsi="Garamond" w:cs="Tahoma"/>
          <w:kern w:val="32"/>
        </w:rPr>
        <w:t>.</w:t>
      </w:r>
      <w:r w:rsidRPr="002676AC">
        <w:rPr>
          <w:rFonts w:ascii="Garamond" w:hAnsi="Garamond" w:cs="Tahoma"/>
          <w:kern w:val="32"/>
        </w:rPr>
        <w:t xml:space="preserve"> </w:t>
      </w:r>
    </w:p>
    <w:p w:rsidR="005C0C85" w:rsidRPr="002676AC" w:rsidRDefault="00546452" w:rsidP="00B833AB">
      <w:pPr>
        <w:jc w:val="both"/>
        <w:rPr>
          <w:rFonts w:ascii="Garamond" w:hAnsi="Garamond" w:cs="Tahoma"/>
          <w:kern w:val="32"/>
        </w:rPr>
      </w:pPr>
      <w:r w:rsidRPr="002676AC">
        <w:rPr>
          <w:rFonts w:ascii="Garamond" w:hAnsi="Garamond" w:cs="Tahoma"/>
          <w:kern w:val="32"/>
        </w:rPr>
        <w:t xml:space="preserve">  </w:t>
      </w:r>
    </w:p>
    <w:p w:rsidR="00B833AB" w:rsidRPr="002676AC" w:rsidRDefault="00B833AB" w:rsidP="00B833AB">
      <w:pPr>
        <w:jc w:val="both"/>
        <w:rPr>
          <w:rFonts w:ascii="Garamond" w:hAnsi="Garamond" w:cs="Tahoma"/>
          <w:b/>
          <w:kern w:val="32"/>
        </w:rPr>
      </w:pPr>
      <w:r w:rsidRPr="002676AC">
        <w:rPr>
          <w:rFonts w:ascii="Garamond" w:hAnsi="Garamond" w:cs="Tahoma"/>
          <w:b/>
          <w:kern w:val="32"/>
        </w:rPr>
        <w:lastRenderedPageBreak/>
        <w:t>V rámci plnění se od uchazeče očekává:</w:t>
      </w:r>
    </w:p>
    <w:p w:rsidR="00B833AB" w:rsidRPr="002676AC" w:rsidRDefault="00B833AB" w:rsidP="00B833AB">
      <w:pPr>
        <w:jc w:val="both"/>
        <w:rPr>
          <w:rFonts w:ascii="Garamond" w:hAnsi="Garamond" w:cs="Tahoma"/>
          <w:b/>
          <w:kern w:val="32"/>
        </w:rPr>
      </w:pPr>
    </w:p>
    <w:p w:rsidR="00B833AB" w:rsidRPr="002676AC" w:rsidRDefault="00B833AB" w:rsidP="00B833AB">
      <w:pPr>
        <w:jc w:val="both"/>
        <w:rPr>
          <w:rFonts w:ascii="Garamond" w:hAnsi="Garamond" w:cs="Tahoma"/>
          <w:kern w:val="32"/>
        </w:rPr>
      </w:pPr>
      <w:r w:rsidRPr="002676AC">
        <w:rPr>
          <w:rFonts w:ascii="Garamond" w:hAnsi="Garamond" w:cs="Tahoma"/>
          <w:kern w:val="32"/>
        </w:rPr>
        <w:t>Přezkoumání požadavků zadavatele po všech stránkách a ve všech souvislostech (technických, termínových, podkladových</w:t>
      </w:r>
      <w:r w:rsidR="00560A8B" w:rsidRPr="002676AC">
        <w:rPr>
          <w:rFonts w:ascii="Garamond" w:hAnsi="Garamond" w:cs="Tahoma"/>
          <w:kern w:val="32"/>
        </w:rPr>
        <w:t xml:space="preserve"> atd.</w:t>
      </w:r>
      <w:r w:rsidRPr="002676AC">
        <w:rPr>
          <w:rFonts w:ascii="Garamond" w:hAnsi="Garamond" w:cs="Tahoma"/>
          <w:kern w:val="32"/>
        </w:rPr>
        <w:t>)</w:t>
      </w:r>
      <w:r w:rsidR="00877245">
        <w:rPr>
          <w:rFonts w:ascii="Garamond" w:hAnsi="Garamond" w:cs="Tahoma"/>
          <w:kern w:val="32"/>
        </w:rPr>
        <w:t>.</w:t>
      </w:r>
    </w:p>
    <w:p w:rsidR="00B833AB" w:rsidRPr="002676AC" w:rsidRDefault="00B833AB" w:rsidP="00B833AB">
      <w:pPr>
        <w:jc w:val="both"/>
        <w:rPr>
          <w:rFonts w:ascii="Garamond" w:hAnsi="Garamond" w:cs="Tahoma"/>
          <w:kern w:val="32"/>
        </w:rPr>
      </w:pPr>
    </w:p>
    <w:p w:rsidR="009D796D" w:rsidRPr="002676AC" w:rsidRDefault="009D796D" w:rsidP="00207E85">
      <w:pPr>
        <w:jc w:val="both"/>
        <w:rPr>
          <w:rFonts w:ascii="Garamond" w:hAnsi="Garamond" w:cs="Tahoma"/>
          <w:kern w:val="32"/>
        </w:rPr>
      </w:pPr>
    </w:p>
    <w:p w:rsidR="000D352E" w:rsidRPr="002676AC" w:rsidRDefault="00471BB9" w:rsidP="009D796D">
      <w:pPr>
        <w:jc w:val="both"/>
        <w:rPr>
          <w:rFonts w:ascii="Garamond" w:hAnsi="Garamond" w:cs="Tahoma"/>
          <w:kern w:val="32"/>
        </w:rPr>
      </w:pPr>
      <w:r w:rsidRPr="002676AC">
        <w:rPr>
          <w:rFonts w:ascii="Garamond" w:hAnsi="Garamond" w:cs="Tahoma"/>
          <w:b/>
          <w:kern w:val="32"/>
        </w:rPr>
        <w:t>Předmět zakázky je dále specifikován takto</w:t>
      </w:r>
      <w:r w:rsidRPr="002676AC">
        <w:rPr>
          <w:rFonts w:ascii="Garamond" w:hAnsi="Garamond" w:cs="Tahoma"/>
          <w:kern w:val="32"/>
        </w:rPr>
        <w:t xml:space="preserve">: </w:t>
      </w:r>
    </w:p>
    <w:p w:rsidR="00F2051A" w:rsidRPr="002676AC" w:rsidRDefault="00F2051A" w:rsidP="009D796D">
      <w:pPr>
        <w:jc w:val="both"/>
        <w:rPr>
          <w:rFonts w:ascii="Garamond" w:hAnsi="Garamond" w:cs="Tahoma"/>
          <w:kern w:val="32"/>
        </w:rPr>
      </w:pPr>
    </w:p>
    <w:p w:rsidR="000D352E" w:rsidRPr="002676AC" w:rsidRDefault="00560A8B" w:rsidP="000D352E">
      <w:pPr>
        <w:numPr>
          <w:ilvl w:val="0"/>
          <w:numId w:val="30"/>
        </w:numPr>
        <w:jc w:val="both"/>
        <w:rPr>
          <w:rFonts w:ascii="Garamond" w:hAnsi="Garamond" w:cs="Tahoma"/>
          <w:kern w:val="32"/>
        </w:rPr>
      </w:pPr>
      <w:r w:rsidRPr="002676AC">
        <w:rPr>
          <w:rFonts w:ascii="Garamond" w:hAnsi="Garamond" w:cs="Tahoma"/>
          <w:kern w:val="32"/>
        </w:rPr>
        <w:t>Odstranění a likvidace původních podlahových krytin, dodávk</w:t>
      </w:r>
      <w:r w:rsidR="0070204B" w:rsidRPr="002676AC">
        <w:rPr>
          <w:rFonts w:ascii="Garamond" w:hAnsi="Garamond" w:cs="Tahoma"/>
          <w:kern w:val="32"/>
        </w:rPr>
        <w:t>a</w:t>
      </w:r>
      <w:r w:rsidRPr="002676AC">
        <w:rPr>
          <w:rFonts w:ascii="Garamond" w:hAnsi="Garamond" w:cs="Tahoma"/>
          <w:kern w:val="32"/>
        </w:rPr>
        <w:t xml:space="preserve"> a montáž nové krytiny</w:t>
      </w:r>
      <w:r w:rsidR="0070204B" w:rsidRPr="002676AC">
        <w:rPr>
          <w:rFonts w:ascii="Garamond" w:hAnsi="Garamond" w:cs="Tahoma"/>
          <w:kern w:val="32"/>
        </w:rPr>
        <w:t xml:space="preserve"> vč</w:t>
      </w:r>
      <w:r w:rsidR="00877245">
        <w:rPr>
          <w:rFonts w:ascii="Garamond" w:hAnsi="Garamond" w:cs="Tahoma"/>
          <w:kern w:val="32"/>
        </w:rPr>
        <w:t>etně</w:t>
      </w:r>
      <w:r w:rsidR="0070204B" w:rsidRPr="002676AC">
        <w:rPr>
          <w:rFonts w:ascii="Garamond" w:hAnsi="Garamond" w:cs="Tahoma"/>
          <w:kern w:val="32"/>
        </w:rPr>
        <w:t xml:space="preserve"> d</w:t>
      </w:r>
      <w:r w:rsidR="000D352E" w:rsidRPr="002676AC">
        <w:rPr>
          <w:rFonts w:ascii="Garamond" w:hAnsi="Garamond" w:cs="Tahoma"/>
          <w:kern w:val="32"/>
        </w:rPr>
        <w:t>oprav</w:t>
      </w:r>
      <w:r w:rsidR="0070204B" w:rsidRPr="002676AC">
        <w:rPr>
          <w:rFonts w:ascii="Garamond" w:hAnsi="Garamond" w:cs="Tahoma"/>
          <w:kern w:val="32"/>
        </w:rPr>
        <w:t xml:space="preserve">y </w:t>
      </w:r>
      <w:r w:rsidR="000D352E" w:rsidRPr="002676AC">
        <w:rPr>
          <w:rFonts w:ascii="Garamond" w:hAnsi="Garamond" w:cs="Tahoma"/>
          <w:kern w:val="32"/>
        </w:rPr>
        <w:t>na místo plnění,</w:t>
      </w:r>
      <w:r w:rsidR="00AD06B0" w:rsidRPr="002676AC">
        <w:rPr>
          <w:rFonts w:ascii="Garamond" w:hAnsi="Garamond" w:cs="Tahoma"/>
          <w:kern w:val="32"/>
        </w:rPr>
        <w:t xml:space="preserve"> </w:t>
      </w:r>
      <w:r w:rsidR="001B2768" w:rsidRPr="002676AC">
        <w:rPr>
          <w:rFonts w:ascii="Garamond" w:hAnsi="Garamond" w:cs="Tahoma"/>
          <w:kern w:val="32"/>
        </w:rPr>
        <w:t>likvidace obalů</w:t>
      </w:r>
      <w:r w:rsidR="00877245">
        <w:rPr>
          <w:rFonts w:ascii="Garamond" w:hAnsi="Garamond" w:cs="Tahoma"/>
          <w:kern w:val="32"/>
        </w:rPr>
        <w:t>;</w:t>
      </w:r>
    </w:p>
    <w:p w:rsidR="00D833C1" w:rsidRPr="002676AC" w:rsidRDefault="000D352E" w:rsidP="00F2051A">
      <w:pPr>
        <w:numPr>
          <w:ilvl w:val="0"/>
          <w:numId w:val="30"/>
        </w:numPr>
        <w:jc w:val="both"/>
        <w:rPr>
          <w:rFonts w:ascii="Garamond" w:hAnsi="Garamond" w:cs="Tahoma"/>
          <w:b/>
          <w:bCs/>
          <w:kern w:val="32"/>
        </w:rPr>
      </w:pPr>
      <w:r w:rsidRPr="002676AC">
        <w:rPr>
          <w:rFonts w:ascii="Garamond" w:hAnsi="Garamond" w:cs="Tahoma"/>
          <w:kern w:val="32"/>
        </w:rPr>
        <w:t>Záruka</w:t>
      </w:r>
      <w:r w:rsidR="0070204B" w:rsidRPr="002676AC">
        <w:rPr>
          <w:rFonts w:ascii="Garamond" w:hAnsi="Garamond" w:cs="Tahoma"/>
          <w:kern w:val="32"/>
        </w:rPr>
        <w:t xml:space="preserve"> na dílo </w:t>
      </w:r>
      <w:r w:rsidRPr="002676AC">
        <w:rPr>
          <w:rFonts w:ascii="Garamond" w:hAnsi="Garamond" w:cs="Tahoma"/>
          <w:kern w:val="32"/>
        </w:rPr>
        <w:t>min</w:t>
      </w:r>
      <w:r w:rsidR="0070204B" w:rsidRPr="002676AC">
        <w:rPr>
          <w:rFonts w:ascii="Garamond" w:hAnsi="Garamond" w:cs="Tahoma"/>
          <w:kern w:val="32"/>
        </w:rPr>
        <w:t>.</w:t>
      </w:r>
      <w:r w:rsidRPr="002676AC">
        <w:rPr>
          <w:rFonts w:ascii="Garamond" w:hAnsi="Garamond" w:cs="Tahoma"/>
          <w:kern w:val="32"/>
        </w:rPr>
        <w:t xml:space="preserve"> 24 měsíců</w:t>
      </w:r>
      <w:r w:rsidR="00877245">
        <w:rPr>
          <w:rFonts w:ascii="Garamond" w:hAnsi="Garamond" w:cs="Tahoma"/>
          <w:kern w:val="32"/>
        </w:rPr>
        <w:t>;</w:t>
      </w:r>
    </w:p>
    <w:p w:rsidR="00F2051A" w:rsidRPr="002676AC" w:rsidRDefault="00D833C1" w:rsidP="00F2051A">
      <w:pPr>
        <w:pStyle w:val="Nadpis2"/>
        <w:rPr>
          <w:rFonts w:ascii="Garamond" w:hAnsi="Garamond"/>
          <w:color w:val="auto"/>
        </w:rPr>
      </w:pPr>
      <w:r w:rsidRPr="002676AC">
        <w:rPr>
          <w:rFonts w:ascii="Garamond" w:hAnsi="Garamond"/>
        </w:rPr>
        <w:t xml:space="preserve">Použité materiály a </w:t>
      </w:r>
      <w:r w:rsidR="0070204B" w:rsidRPr="002676AC">
        <w:rPr>
          <w:rFonts w:ascii="Garamond" w:hAnsi="Garamond"/>
        </w:rPr>
        <w:t xml:space="preserve">výrobky </w:t>
      </w:r>
      <w:r w:rsidRPr="002676AC">
        <w:rPr>
          <w:rFonts w:ascii="Garamond" w:hAnsi="Garamond"/>
        </w:rPr>
        <w:t>musí splňovat požadavky na bezpečný výrobek ve smyslu zákona č. 102/2001 Sb., o obecné bezpečnosti výrobků a o změně některých zákonů (zákon o obecné bezpečnosti výrobků)</w:t>
      </w:r>
      <w:r w:rsidR="00877245">
        <w:rPr>
          <w:rFonts w:ascii="Garamond" w:hAnsi="Garamond"/>
        </w:rPr>
        <w:t>;</w:t>
      </w:r>
    </w:p>
    <w:p w:rsidR="00F2051A" w:rsidRPr="002676AC" w:rsidRDefault="00F2051A" w:rsidP="00F2051A">
      <w:pPr>
        <w:numPr>
          <w:ilvl w:val="0"/>
          <w:numId w:val="30"/>
        </w:numPr>
        <w:tabs>
          <w:tab w:val="clear" w:pos="720"/>
          <w:tab w:val="num" w:pos="420"/>
        </w:tabs>
        <w:autoSpaceDE w:val="0"/>
        <w:autoSpaceDN w:val="0"/>
        <w:adjustRightInd w:val="0"/>
        <w:jc w:val="both"/>
        <w:rPr>
          <w:rFonts w:ascii="Garamond" w:hAnsi="Garamond"/>
          <w:b/>
          <w:bCs/>
          <w:kern w:val="32"/>
        </w:rPr>
      </w:pPr>
      <w:r w:rsidRPr="002676AC">
        <w:rPr>
          <w:rFonts w:ascii="Garamond" w:hAnsi="Garamond" w:cs="Verdana"/>
          <w:color w:val="000000"/>
        </w:rPr>
        <w:t>Výrobky musí splňovat platné technické, bezpečnostní, zdravotní, hygienické a jiné předpisy, včetně předpisů týkajících se ochrany životního prostředí, vztahujících se na výrobek a jeho výrobu, zejména</w:t>
      </w:r>
      <w:r w:rsidRPr="002676AC">
        <w:rPr>
          <w:rFonts w:ascii="Garamond" w:hAnsi="Garamond"/>
        </w:rPr>
        <w:t xml:space="preserve"> zákon č. 22/1997 Sb., o technických požadavcích na výrobky a o změně a doplnění některých zákonů, ve znění pozdějších předpisů</w:t>
      </w:r>
    </w:p>
    <w:p w:rsidR="00D833C1" w:rsidRPr="002676AC" w:rsidRDefault="00D833C1" w:rsidP="00F2051A">
      <w:pPr>
        <w:autoSpaceDE w:val="0"/>
        <w:autoSpaceDN w:val="0"/>
        <w:adjustRightInd w:val="0"/>
        <w:jc w:val="both"/>
        <w:rPr>
          <w:rFonts w:ascii="Garamond" w:hAnsi="Garamond"/>
          <w:kern w:val="32"/>
        </w:rPr>
      </w:pPr>
    </w:p>
    <w:p w:rsidR="00207E85" w:rsidRPr="002676AC" w:rsidRDefault="00207E85" w:rsidP="00B85C8D">
      <w:pPr>
        <w:tabs>
          <w:tab w:val="left" w:pos="1260"/>
        </w:tabs>
        <w:rPr>
          <w:rFonts w:ascii="Garamond" w:hAnsi="Garamond" w:cs="Tahoma"/>
          <w:kern w:val="32"/>
        </w:rPr>
      </w:pPr>
    </w:p>
    <w:p w:rsidR="00207E85" w:rsidRPr="002676AC" w:rsidRDefault="00D833C1" w:rsidP="00207E85">
      <w:pPr>
        <w:pStyle w:val="TextovArialCE"/>
        <w:ind w:firstLine="0"/>
        <w:rPr>
          <w:rFonts w:ascii="Garamond" w:hAnsi="Garamond" w:cs="Tahoma"/>
          <w:b/>
          <w:kern w:val="32"/>
          <w:sz w:val="24"/>
          <w:szCs w:val="24"/>
        </w:rPr>
      </w:pPr>
      <w:r w:rsidRPr="002676AC">
        <w:rPr>
          <w:rFonts w:ascii="Garamond" w:hAnsi="Garamond" w:cs="Tahoma"/>
          <w:b/>
          <w:kern w:val="32"/>
          <w:sz w:val="24"/>
          <w:szCs w:val="24"/>
        </w:rPr>
        <w:t>4</w:t>
      </w:r>
      <w:r w:rsidR="00207E85" w:rsidRPr="002676AC">
        <w:rPr>
          <w:rFonts w:ascii="Garamond" w:hAnsi="Garamond" w:cs="Tahoma"/>
          <w:b/>
          <w:kern w:val="32"/>
          <w:sz w:val="24"/>
          <w:szCs w:val="24"/>
        </w:rPr>
        <w:t>. Doba a místo plnění:</w:t>
      </w:r>
    </w:p>
    <w:p w:rsidR="0070729E" w:rsidRPr="002676AC" w:rsidRDefault="0070729E" w:rsidP="00207E85">
      <w:pPr>
        <w:jc w:val="both"/>
        <w:rPr>
          <w:rFonts w:ascii="Garamond" w:hAnsi="Garamond" w:cs="Tahoma"/>
          <w:kern w:val="32"/>
        </w:rPr>
      </w:pPr>
    </w:p>
    <w:p w:rsidR="0070729E" w:rsidRPr="002676AC" w:rsidRDefault="0070729E" w:rsidP="00207E85">
      <w:pPr>
        <w:jc w:val="both"/>
        <w:rPr>
          <w:rFonts w:ascii="Garamond" w:hAnsi="Garamond" w:cs="Tahoma"/>
          <w:kern w:val="32"/>
        </w:rPr>
      </w:pPr>
      <w:r w:rsidRPr="002676AC">
        <w:rPr>
          <w:rFonts w:ascii="Garamond" w:hAnsi="Garamond" w:cs="Tahoma"/>
          <w:kern w:val="32"/>
        </w:rPr>
        <w:t>Přepokládaný termín plnění zakázky:</w:t>
      </w:r>
      <w:r w:rsidRPr="002676AC">
        <w:rPr>
          <w:rFonts w:ascii="Garamond" w:hAnsi="Garamond" w:cs="Tahoma"/>
          <w:kern w:val="32"/>
        </w:rPr>
        <w:tab/>
      </w:r>
      <w:r w:rsidRPr="002676AC">
        <w:rPr>
          <w:rFonts w:ascii="Garamond" w:hAnsi="Garamond" w:cs="Tahoma"/>
          <w:kern w:val="32"/>
        </w:rPr>
        <w:tab/>
      </w:r>
      <w:r w:rsidR="00D833C1" w:rsidRPr="002676AC">
        <w:rPr>
          <w:rFonts w:ascii="Garamond" w:hAnsi="Garamond" w:cs="Tahoma"/>
          <w:kern w:val="32"/>
        </w:rPr>
        <w:t xml:space="preserve">nejpozději do </w:t>
      </w:r>
      <w:r w:rsidR="00546452" w:rsidRPr="002676AC">
        <w:rPr>
          <w:rFonts w:ascii="Garamond" w:hAnsi="Garamond" w:cs="Tahoma"/>
          <w:kern w:val="32"/>
        </w:rPr>
        <w:t>1</w:t>
      </w:r>
      <w:r w:rsidR="005C0C85" w:rsidRPr="002676AC">
        <w:rPr>
          <w:rFonts w:ascii="Garamond" w:hAnsi="Garamond" w:cs="Tahoma"/>
          <w:kern w:val="32"/>
        </w:rPr>
        <w:t>9</w:t>
      </w:r>
      <w:r w:rsidR="00D833C1" w:rsidRPr="002676AC">
        <w:rPr>
          <w:rFonts w:ascii="Garamond" w:hAnsi="Garamond" w:cs="Tahoma"/>
          <w:kern w:val="32"/>
        </w:rPr>
        <w:t>.</w:t>
      </w:r>
      <w:r w:rsidR="005C150E" w:rsidRPr="002676AC">
        <w:rPr>
          <w:rFonts w:ascii="Garamond" w:hAnsi="Garamond" w:cs="Tahoma"/>
          <w:kern w:val="32"/>
        </w:rPr>
        <w:t xml:space="preserve"> </w:t>
      </w:r>
      <w:r w:rsidR="00546452" w:rsidRPr="002676AC">
        <w:rPr>
          <w:rFonts w:ascii="Garamond" w:hAnsi="Garamond" w:cs="Tahoma"/>
          <w:kern w:val="32"/>
        </w:rPr>
        <w:t xml:space="preserve">prosince </w:t>
      </w:r>
      <w:r w:rsidR="00532213" w:rsidRPr="002676AC">
        <w:rPr>
          <w:rFonts w:ascii="Garamond" w:hAnsi="Garamond" w:cs="Tahoma"/>
          <w:kern w:val="32"/>
        </w:rPr>
        <w:t>201</w:t>
      </w:r>
      <w:r w:rsidR="00ED053B" w:rsidRPr="002676AC">
        <w:rPr>
          <w:rFonts w:ascii="Garamond" w:hAnsi="Garamond" w:cs="Tahoma"/>
          <w:kern w:val="32"/>
        </w:rPr>
        <w:t>1</w:t>
      </w:r>
    </w:p>
    <w:p w:rsidR="0070729E" w:rsidRPr="002676AC" w:rsidRDefault="0070729E" w:rsidP="00207E85">
      <w:pPr>
        <w:rPr>
          <w:rFonts w:ascii="Garamond" w:hAnsi="Garamond" w:cs="Tahoma"/>
          <w:kern w:val="32"/>
        </w:rPr>
      </w:pPr>
    </w:p>
    <w:p w:rsidR="00207E85" w:rsidRPr="002676AC" w:rsidRDefault="00207E85" w:rsidP="00207E85">
      <w:pPr>
        <w:rPr>
          <w:rFonts w:ascii="Garamond" w:hAnsi="Garamond" w:cs="Tahoma"/>
          <w:kern w:val="32"/>
        </w:rPr>
      </w:pPr>
      <w:r w:rsidRPr="002676AC">
        <w:rPr>
          <w:rFonts w:ascii="Garamond" w:hAnsi="Garamond" w:cs="Tahoma"/>
          <w:kern w:val="32"/>
        </w:rPr>
        <w:t xml:space="preserve">Místem plnění veřejné zakázky je: </w:t>
      </w:r>
      <w:r w:rsidR="00CC2A05" w:rsidRPr="002676AC">
        <w:rPr>
          <w:rFonts w:ascii="Garamond" w:hAnsi="Garamond" w:cs="Tahoma"/>
          <w:kern w:val="32"/>
        </w:rPr>
        <w:tab/>
      </w:r>
      <w:r w:rsidR="00CC2A05" w:rsidRPr="002676AC">
        <w:rPr>
          <w:rFonts w:ascii="Garamond" w:hAnsi="Garamond" w:cs="Tahoma"/>
          <w:kern w:val="32"/>
        </w:rPr>
        <w:tab/>
        <w:t xml:space="preserve">ČR - </w:t>
      </w:r>
      <w:r w:rsidRPr="002676AC">
        <w:rPr>
          <w:rFonts w:ascii="Garamond" w:hAnsi="Garamond" w:cs="Tahoma"/>
          <w:kern w:val="32"/>
        </w:rPr>
        <w:t>Nejvyšší správní soud v Brně</w:t>
      </w:r>
    </w:p>
    <w:p w:rsidR="00207E85" w:rsidRPr="002676AC" w:rsidRDefault="00207E85" w:rsidP="00207E85">
      <w:pPr>
        <w:rPr>
          <w:rFonts w:ascii="Garamond" w:hAnsi="Garamond" w:cs="Tahoma"/>
          <w:kern w:val="32"/>
        </w:rPr>
      </w:pPr>
      <w:r w:rsidRPr="002676AC">
        <w:rPr>
          <w:rFonts w:ascii="Garamond" w:hAnsi="Garamond" w:cs="Tahoma"/>
          <w:kern w:val="32"/>
        </w:rPr>
        <w:t xml:space="preserve">                                                     </w:t>
      </w:r>
      <w:r w:rsidR="00CC2A05" w:rsidRPr="002676AC">
        <w:rPr>
          <w:rFonts w:ascii="Garamond" w:hAnsi="Garamond" w:cs="Tahoma"/>
          <w:kern w:val="32"/>
        </w:rPr>
        <w:tab/>
      </w:r>
      <w:r w:rsidR="00CC2A05" w:rsidRPr="002676AC">
        <w:rPr>
          <w:rFonts w:ascii="Garamond" w:hAnsi="Garamond" w:cs="Tahoma"/>
          <w:kern w:val="32"/>
        </w:rPr>
        <w:tab/>
      </w:r>
      <w:r w:rsidRPr="002676AC">
        <w:rPr>
          <w:rFonts w:ascii="Garamond" w:hAnsi="Garamond" w:cs="Tahoma"/>
          <w:kern w:val="32"/>
        </w:rPr>
        <w:t>Moravské náměstí 6</w:t>
      </w:r>
    </w:p>
    <w:p w:rsidR="00207E85" w:rsidRPr="002676AC" w:rsidRDefault="00207E85" w:rsidP="00207E85">
      <w:pPr>
        <w:rPr>
          <w:rFonts w:ascii="Garamond" w:hAnsi="Garamond" w:cs="Tahoma"/>
          <w:kern w:val="32"/>
        </w:rPr>
      </w:pPr>
      <w:r w:rsidRPr="002676AC">
        <w:rPr>
          <w:rFonts w:ascii="Garamond" w:hAnsi="Garamond" w:cs="Tahoma"/>
          <w:kern w:val="32"/>
        </w:rPr>
        <w:t xml:space="preserve">                                                     </w:t>
      </w:r>
      <w:r w:rsidR="00CC2A05" w:rsidRPr="002676AC">
        <w:rPr>
          <w:rFonts w:ascii="Garamond" w:hAnsi="Garamond" w:cs="Tahoma"/>
          <w:kern w:val="32"/>
        </w:rPr>
        <w:tab/>
      </w:r>
      <w:r w:rsidR="00CC2A05" w:rsidRPr="002676AC">
        <w:rPr>
          <w:rFonts w:ascii="Garamond" w:hAnsi="Garamond" w:cs="Tahoma"/>
          <w:kern w:val="32"/>
        </w:rPr>
        <w:tab/>
      </w:r>
      <w:r w:rsidRPr="002676AC">
        <w:rPr>
          <w:rFonts w:ascii="Garamond" w:hAnsi="Garamond" w:cs="Tahoma"/>
          <w:kern w:val="32"/>
        </w:rPr>
        <w:t>657 40 Brno</w:t>
      </w:r>
    </w:p>
    <w:p w:rsidR="0093091D" w:rsidRPr="002676AC" w:rsidRDefault="0093091D" w:rsidP="00207E85">
      <w:pPr>
        <w:rPr>
          <w:rFonts w:ascii="Garamond" w:hAnsi="Garamond" w:cs="Tahoma"/>
          <w:kern w:val="32"/>
        </w:rPr>
      </w:pPr>
    </w:p>
    <w:p w:rsidR="0093091D" w:rsidRPr="002676AC" w:rsidRDefault="0093091D" w:rsidP="00413288">
      <w:pPr>
        <w:jc w:val="both"/>
        <w:rPr>
          <w:rFonts w:ascii="Garamond" w:hAnsi="Garamond" w:cs="Tahoma"/>
          <w:kern w:val="32"/>
        </w:rPr>
      </w:pPr>
      <w:r w:rsidRPr="002676AC">
        <w:rPr>
          <w:rFonts w:ascii="Garamond" w:hAnsi="Garamond" w:cs="Tahoma"/>
          <w:kern w:val="32"/>
        </w:rPr>
        <w:t>Zadavatel si vyhrazuje právo termín zahájení a dokončení plnění předmětu zakázky oddálit či ukončit.</w:t>
      </w:r>
    </w:p>
    <w:p w:rsidR="00207E85" w:rsidRDefault="00207E85" w:rsidP="00207E85">
      <w:pPr>
        <w:jc w:val="both"/>
        <w:rPr>
          <w:rFonts w:ascii="Garamond" w:hAnsi="Garamond" w:cs="Tahoma"/>
          <w:kern w:val="32"/>
        </w:rPr>
      </w:pPr>
    </w:p>
    <w:p w:rsidR="00413288" w:rsidRPr="002676AC" w:rsidRDefault="00413288" w:rsidP="00207E85">
      <w:pPr>
        <w:jc w:val="both"/>
        <w:rPr>
          <w:rFonts w:ascii="Garamond" w:hAnsi="Garamond" w:cs="Tahoma"/>
          <w:kern w:val="32"/>
        </w:rPr>
      </w:pPr>
    </w:p>
    <w:p w:rsidR="00207E85" w:rsidRPr="002676AC" w:rsidRDefault="0093091D" w:rsidP="005A5AF8">
      <w:pPr>
        <w:tabs>
          <w:tab w:val="left" w:pos="360"/>
        </w:tabs>
        <w:jc w:val="both"/>
        <w:rPr>
          <w:rFonts w:ascii="Garamond" w:hAnsi="Garamond" w:cs="Tahoma"/>
          <w:b/>
          <w:kern w:val="32"/>
        </w:rPr>
      </w:pPr>
      <w:r w:rsidRPr="002676AC">
        <w:rPr>
          <w:rFonts w:ascii="Garamond" w:hAnsi="Garamond" w:cs="Tahoma"/>
          <w:b/>
          <w:kern w:val="32"/>
        </w:rPr>
        <w:t>5</w:t>
      </w:r>
      <w:r w:rsidR="00207E85" w:rsidRPr="002676AC">
        <w:rPr>
          <w:rFonts w:ascii="Garamond" w:hAnsi="Garamond" w:cs="Tahoma"/>
          <w:b/>
          <w:kern w:val="32"/>
        </w:rPr>
        <w:t>. Zadávací dokumentace:</w:t>
      </w:r>
    </w:p>
    <w:p w:rsidR="007F37D5" w:rsidRPr="002676AC" w:rsidRDefault="007F37D5" w:rsidP="005A5AF8">
      <w:pPr>
        <w:tabs>
          <w:tab w:val="left" w:pos="360"/>
        </w:tabs>
        <w:jc w:val="both"/>
        <w:rPr>
          <w:rFonts w:ascii="Garamond" w:hAnsi="Garamond" w:cs="Tahoma"/>
          <w:b/>
          <w:kern w:val="32"/>
        </w:rPr>
      </w:pPr>
    </w:p>
    <w:p w:rsidR="00207E85" w:rsidRPr="002676AC" w:rsidRDefault="00207E85" w:rsidP="00207E85">
      <w:pPr>
        <w:jc w:val="both"/>
        <w:rPr>
          <w:rFonts w:ascii="Garamond" w:hAnsi="Garamond" w:cs="Tahoma"/>
          <w:kern w:val="32"/>
        </w:rPr>
      </w:pPr>
      <w:r w:rsidRPr="002676AC">
        <w:rPr>
          <w:rFonts w:ascii="Garamond" w:hAnsi="Garamond" w:cs="Tahoma"/>
          <w:kern w:val="32"/>
        </w:rPr>
        <w:t>Zadávací dokumentac</w:t>
      </w:r>
      <w:r w:rsidR="000A653B" w:rsidRPr="002676AC">
        <w:rPr>
          <w:rFonts w:ascii="Garamond" w:hAnsi="Garamond" w:cs="Tahoma"/>
          <w:kern w:val="32"/>
        </w:rPr>
        <w:t>e</w:t>
      </w:r>
      <w:r w:rsidR="0070729E" w:rsidRPr="002676AC">
        <w:rPr>
          <w:rFonts w:ascii="Garamond" w:hAnsi="Garamond" w:cs="Tahoma"/>
          <w:kern w:val="32"/>
        </w:rPr>
        <w:t xml:space="preserve"> je tvořena přílohou č. </w:t>
      </w:r>
      <w:r w:rsidR="005C0C43" w:rsidRPr="002676AC">
        <w:rPr>
          <w:rFonts w:ascii="Garamond" w:hAnsi="Garamond" w:cs="Tahoma"/>
          <w:kern w:val="32"/>
        </w:rPr>
        <w:t>1</w:t>
      </w:r>
      <w:r w:rsidR="0070729E" w:rsidRPr="002676AC">
        <w:rPr>
          <w:rFonts w:ascii="Garamond" w:hAnsi="Garamond" w:cs="Tahoma"/>
          <w:kern w:val="32"/>
        </w:rPr>
        <w:t xml:space="preserve"> této výzvy. </w:t>
      </w:r>
    </w:p>
    <w:p w:rsidR="005A5AF8" w:rsidRDefault="005A5AF8" w:rsidP="00207E85">
      <w:pPr>
        <w:jc w:val="both"/>
        <w:rPr>
          <w:rFonts w:ascii="Garamond" w:hAnsi="Garamond" w:cs="Tahoma"/>
          <w:kern w:val="32"/>
        </w:rPr>
      </w:pPr>
    </w:p>
    <w:p w:rsidR="00413288" w:rsidRPr="002676AC" w:rsidRDefault="00413288" w:rsidP="00207E85">
      <w:pPr>
        <w:jc w:val="both"/>
        <w:rPr>
          <w:rFonts w:ascii="Garamond" w:hAnsi="Garamond" w:cs="Tahoma"/>
          <w:kern w:val="32"/>
        </w:rPr>
      </w:pPr>
    </w:p>
    <w:p w:rsidR="005C150E" w:rsidRPr="002676AC" w:rsidRDefault="00AD06B0" w:rsidP="00ED053B">
      <w:pPr>
        <w:jc w:val="both"/>
        <w:rPr>
          <w:rFonts w:ascii="Garamond" w:hAnsi="Garamond" w:cs="Tahoma"/>
          <w:kern w:val="32"/>
        </w:rPr>
      </w:pPr>
      <w:r w:rsidRPr="002676AC">
        <w:rPr>
          <w:rFonts w:ascii="Garamond" w:hAnsi="Garamond" w:cs="Tahoma"/>
          <w:b/>
          <w:kern w:val="32"/>
        </w:rPr>
        <w:t>6</w:t>
      </w:r>
      <w:r w:rsidR="00207E85" w:rsidRPr="002676AC">
        <w:rPr>
          <w:rFonts w:ascii="Garamond" w:hAnsi="Garamond" w:cs="Tahoma"/>
          <w:b/>
          <w:kern w:val="32"/>
        </w:rPr>
        <w:t>.</w:t>
      </w:r>
      <w:r w:rsidR="0070729E" w:rsidRPr="002676AC">
        <w:rPr>
          <w:rFonts w:ascii="Garamond" w:hAnsi="Garamond" w:cs="Tahoma"/>
          <w:b/>
          <w:kern w:val="32"/>
        </w:rPr>
        <w:t xml:space="preserve"> </w:t>
      </w:r>
      <w:r w:rsidR="00207E85" w:rsidRPr="002676AC">
        <w:rPr>
          <w:rFonts w:ascii="Garamond" w:hAnsi="Garamond" w:cs="Tahoma"/>
          <w:b/>
          <w:kern w:val="32"/>
        </w:rPr>
        <w:t>Požadavky zadavatele:</w:t>
      </w:r>
    </w:p>
    <w:p w:rsidR="00ED053B" w:rsidRPr="002676AC" w:rsidRDefault="00ED053B" w:rsidP="00ED053B">
      <w:pPr>
        <w:jc w:val="both"/>
        <w:rPr>
          <w:rFonts w:ascii="Garamond" w:hAnsi="Garamond" w:cs="Tahoma"/>
          <w:b/>
          <w:kern w:val="32"/>
        </w:rPr>
      </w:pPr>
      <w:r w:rsidRPr="002676AC">
        <w:rPr>
          <w:rFonts w:ascii="Garamond" w:hAnsi="Garamond" w:cs="Tahoma"/>
          <w:kern w:val="32"/>
        </w:rPr>
        <w:t xml:space="preserve"> </w:t>
      </w:r>
    </w:p>
    <w:p w:rsidR="00ED053B" w:rsidRPr="002676AC" w:rsidRDefault="00ED053B" w:rsidP="00ED053B">
      <w:pPr>
        <w:pStyle w:val="TextovArialCE"/>
        <w:ind w:firstLine="0"/>
        <w:rPr>
          <w:rFonts w:ascii="Garamond" w:hAnsi="Garamond" w:cs="Tahoma"/>
          <w:kern w:val="32"/>
          <w:sz w:val="24"/>
          <w:szCs w:val="24"/>
        </w:rPr>
      </w:pPr>
      <w:r w:rsidRPr="002676AC">
        <w:rPr>
          <w:rFonts w:ascii="Garamond" w:hAnsi="Garamond" w:cs="Tahoma"/>
          <w:kern w:val="32"/>
          <w:sz w:val="24"/>
          <w:szCs w:val="24"/>
        </w:rPr>
        <w:t>Uchazeč ve své nabídce musí doložit minimálně níže uvedený rozsah požadavků:</w:t>
      </w:r>
    </w:p>
    <w:p w:rsidR="00ED053B" w:rsidRPr="002676AC" w:rsidRDefault="00ED053B" w:rsidP="00ED053B">
      <w:pPr>
        <w:pStyle w:val="TextovArialCE"/>
        <w:numPr>
          <w:ilvl w:val="0"/>
          <w:numId w:val="16"/>
        </w:numPr>
        <w:rPr>
          <w:rFonts w:ascii="Garamond" w:hAnsi="Garamond" w:cs="Tahoma"/>
          <w:kern w:val="32"/>
          <w:sz w:val="24"/>
          <w:szCs w:val="24"/>
        </w:rPr>
      </w:pPr>
      <w:r w:rsidRPr="002676AC">
        <w:rPr>
          <w:rFonts w:ascii="Garamond" w:hAnsi="Garamond" w:cs="Tahoma"/>
          <w:kern w:val="32"/>
          <w:sz w:val="24"/>
          <w:szCs w:val="24"/>
        </w:rPr>
        <w:t>Krycí list nabídky – viz příloha č. 2 této výzvy</w:t>
      </w:r>
    </w:p>
    <w:p w:rsidR="00ED053B" w:rsidRPr="002676AC" w:rsidRDefault="00ED053B" w:rsidP="00ED053B">
      <w:pPr>
        <w:pStyle w:val="TextovArialCE"/>
        <w:numPr>
          <w:ilvl w:val="0"/>
          <w:numId w:val="16"/>
        </w:numPr>
        <w:rPr>
          <w:rFonts w:ascii="Garamond" w:hAnsi="Garamond" w:cs="Tahoma"/>
          <w:kern w:val="32"/>
          <w:sz w:val="24"/>
          <w:szCs w:val="24"/>
        </w:rPr>
      </w:pPr>
      <w:r w:rsidRPr="002676AC">
        <w:rPr>
          <w:rFonts w:ascii="Garamond" w:hAnsi="Garamond" w:cs="Tahoma"/>
          <w:kern w:val="32"/>
          <w:sz w:val="24"/>
          <w:szCs w:val="24"/>
        </w:rPr>
        <w:t xml:space="preserve">Nabídková cena vč. ocenění dle přílohy č. 1 </w:t>
      </w:r>
    </w:p>
    <w:p w:rsidR="00ED053B" w:rsidRPr="002676AC" w:rsidRDefault="00ED053B" w:rsidP="00ED053B">
      <w:pPr>
        <w:pStyle w:val="TextovArialCE"/>
        <w:numPr>
          <w:ilvl w:val="0"/>
          <w:numId w:val="16"/>
        </w:numPr>
        <w:rPr>
          <w:rFonts w:ascii="Garamond" w:hAnsi="Garamond" w:cs="Tahoma"/>
          <w:kern w:val="32"/>
          <w:sz w:val="24"/>
          <w:szCs w:val="24"/>
        </w:rPr>
      </w:pPr>
      <w:r w:rsidRPr="002676AC">
        <w:rPr>
          <w:rFonts w:ascii="Garamond" w:hAnsi="Garamond" w:cs="Tahoma"/>
          <w:kern w:val="32"/>
          <w:sz w:val="24"/>
          <w:szCs w:val="24"/>
        </w:rPr>
        <w:t>Závazné dodací lhůty</w:t>
      </w:r>
    </w:p>
    <w:p w:rsidR="00ED053B" w:rsidRPr="002676AC" w:rsidRDefault="00ED053B" w:rsidP="00ED053B">
      <w:pPr>
        <w:pStyle w:val="TextovArialCE"/>
        <w:numPr>
          <w:ilvl w:val="0"/>
          <w:numId w:val="16"/>
        </w:numPr>
        <w:tabs>
          <w:tab w:val="left" w:pos="720"/>
        </w:tabs>
        <w:rPr>
          <w:rFonts w:ascii="Garamond" w:hAnsi="Garamond" w:cs="Tahoma"/>
          <w:kern w:val="32"/>
          <w:sz w:val="24"/>
          <w:szCs w:val="24"/>
        </w:rPr>
      </w:pPr>
      <w:r w:rsidRPr="002676AC">
        <w:rPr>
          <w:rFonts w:ascii="Garamond" w:hAnsi="Garamond" w:cs="Tahoma"/>
          <w:kern w:val="32"/>
          <w:sz w:val="24"/>
          <w:szCs w:val="24"/>
        </w:rPr>
        <w:t>Záruční podmínky</w:t>
      </w:r>
    </w:p>
    <w:p w:rsidR="00543628" w:rsidRPr="002676AC" w:rsidRDefault="00AF3787" w:rsidP="00543628">
      <w:pPr>
        <w:widowControl w:val="0"/>
        <w:numPr>
          <w:ilvl w:val="0"/>
          <w:numId w:val="16"/>
        </w:numPr>
        <w:tabs>
          <w:tab w:val="left" w:pos="360"/>
          <w:tab w:val="left" w:pos="1068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2676AC">
        <w:rPr>
          <w:rFonts w:ascii="Garamond" w:hAnsi="Garamond"/>
          <w:bCs/>
        </w:rPr>
        <w:t>Doklady o oprávnění k podnikání vztahující se k předmětu plnění (prostá kopie)</w:t>
      </w:r>
    </w:p>
    <w:p w:rsidR="00543628" w:rsidRPr="002676AC" w:rsidRDefault="00AF3787" w:rsidP="00543628">
      <w:pPr>
        <w:widowControl w:val="0"/>
        <w:numPr>
          <w:ilvl w:val="0"/>
          <w:numId w:val="16"/>
        </w:numPr>
        <w:tabs>
          <w:tab w:val="left" w:pos="360"/>
          <w:tab w:val="left" w:pos="1068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2676AC">
        <w:rPr>
          <w:rFonts w:ascii="Garamond" w:hAnsi="Garamond"/>
          <w:bCs/>
        </w:rPr>
        <w:t>V</w:t>
      </w:r>
      <w:r w:rsidR="00543628" w:rsidRPr="002676AC">
        <w:rPr>
          <w:rFonts w:ascii="Garamond" w:hAnsi="Garamond"/>
          <w:bCs/>
        </w:rPr>
        <w:t>ýpis z obchodního rejstříku</w:t>
      </w:r>
      <w:r w:rsidR="00546452" w:rsidRPr="002676AC">
        <w:rPr>
          <w:rFonts w:ascii="Garamond" w:hAnsi="Garamond"/>
          <w:bCs/>
        </w:rPr>
        <w:t>/živnostenského rejstříku</w:t>
      </w:r>
      <w:r w:rsidRPr="002676AC">
        <w:rPr>
          <w:rFonts w:ascii="Garamond" w:hAnsi="Garamond"/>
          <w:bCs/>
        </w:rPr>
        <w:t xml:space="preserve"> (prostá kopie)</w:t>
      </w:r>
    </w:p>
    <w:p w:rsidR="00AF3787" w:rsidRPr="002676AC" w:rsidRDefault="00E72282" w:rsidP="00AF3787">
      <w:pPr>
        <w:pStyle w:val="Nadpis2"/>
        <w:rPr>
          <w:rFonts w:ascii="Garamond" w:hAnsi="Garamond"/>
          <w:color w:val="auto"/>
        </w:rPr>
      </w:pPr>
      <w:r w:rsidRPr="002676AC">
        <w:rPr>
          <w:rFonts w:ascii="Garamond" w:hAnsi="Garamond"/>
          <w:color w:val="auto"/>
        </w:rPr>
        <w:lastRenderedPageBreak/>
        <w:t>P</w:t>
      </w:r>
      <w:r w:rsidR="00AF3787" w:rsidRPr="002676AC">
        <w:rPr>
          <w:rFonts w:ascii="Garamond" w:hAnsi="Garamond"/>
          <w:color w:val="auto"/>
        </w:rPr>
        <w:t>ísemným prohlášením</w:t>
      </w:r>
      <w:r w:rsidR="00AF3787" w:rsidRPr="002676AC">
        <w:rPr>
          <w:rFonts w:ascii="Garamond" w:hAnsi="Garamond"/>
        </w:rPr>
        <w:t xml:space="preserve"> o shodě výrobku s technickými předpisy a o dodržení stanoveného postupu</w:t>
      </w:r>
      <w:r w:rsidR="00AD06B0" w:rsidRPr="002676AC">
        <w:rPr>
          <w:rFonts w:ascii="Garamond" w:hAnsi="Garamond"/>
        </w:rPr>
        <w:t xml:space="preserve"> dle zákona č. 22/1997 Sb., resp. zákona č. 102/2001 Sb.</w:t>
      </w:r>
    </w:p>
    <w:p w:rsidR="00F2051A" w:rsidRPr="002676AC" w:rsidRDefault="00AD06B0" w:rsidP="00F2051A">
      <w:pPr>
        <w:widowControl w:val="0"/>
        <w:numPr>
          <w:ilvl w:val="0"/>
          <w:numId w:val="16"/>
        </w:numPr>
        <w:tabs>
          <w:tab w:val="left" w:pos="360"/>
          <w:tab w:val="left" w:pos="1068"/>
        </w:tabs>
        <w:autoSpaceDE w:val="0"/>
        <w:autoSpaceDN w:val="0"/>
        <w:adjustRightInd w:val="0"/>
        <w:jc w:val="both"/>
        <w:rPr>
          <w:rFonts w:ascii="Garamond" w:hAnsi="Garamond"/>
          <w:bCs/>
          <w:kern w:val="32"/>
        </w:rPr>
      </w:pPr>
      <w:r w:rsidRPr="002676AC">
        <w:rPr>
          <w:rFonts w:ascii="Garamond" w:hAnsi="Garamond"/>
          <w:bCs/>
        </w:rPr>
        <w:t>Návrh smlouvy</w:t>
      </w:r>
      <w:r w:rsidR="0070204B" w:rsidRPr="002676AC">
        <w:rPr>
          <w:rFonts w:ascii="Garamond" w:hAnsi="Garamond"/>
          <w:bCs/>
        </w:rPr>
        <w:t xml:space="preserve"> o dílo</w:t>
      </w:r>
      <w:r w:rsidRPr="002676AC">
        <w:rPr>
          <w:rFonts w:ascii="Garamond" w:hAnsi="Garamond"/>
          <w:bCs/>
        </w:rPr>
        <w:t xml:space="preserve"> podepsaný oprávněnou osobou uchazeče</w:t>
      </w:r>
    </w:p>
    <w:p w:rsidR="00B54566" w:rsidRPr="002676AC" w:rsidRDefault="00B54566" w:rsidP="00F2051A">
      <w:pPr>
        <w:widowControl w:val="0"/>
        <w:numPr>
          <w:ilvl w:val="0"/>
          <w:numId w:val="16"/>
        </w:numPr>
        <w:tabs>
          <w:tab w:val="left" w:pos="360"/>
          <w:tab w:val="left" w:pos="1068"/>
        </w:tabs>
        <w:autoSpaceDE w:val="0"/>
        <w:autoSpaceDN w:val="0"/>
        <w:adjustRightInd w:val="0"/>
        <w:jc w:val="both"/>
        <w:rPr>
          <w:rFonts w:ascii="Garamond" w:hAnsi="Garamond"/>
          <w:bCs/>
          <w:kern w:val="32"/>
        </w:rPr>
      </w:pPr>
      <w:r w:rsidRPr="002676AC">
        <w:rPr>
          <w:rFonts w:ascii="Garamond" w:hAnsi="Garamond"/>
        </w:rPr>
        <w:t xml:space="preserve">Součástí nabídky musí být technický případně katalogový list s popisem a </w:t>
      </w:r>
      <w:r w:rsidR="00546452" w:rsidRPr="002676AC">
        <w:rPr>
          <w:rFonts w:ascii="Garamond" w:hAnsi="Garamond"/>
        </w:rPr>
        <w:t>vzork</w:t>
      </w:r>
      <w:r w:rsidR="0070204B" w:rsidRPr="002676AC">
        <w:rPr>
          <w:rFonts w:ascii="Garamond" w:hAnsi="Garamond"/>
        </w:rPr>
        <w:t xml:space="preserve">y </w:t>
      </w:r>
      <w:r w:rsidR="00546452" w:rsidRPr="002676AC">
        <w:rPr>
          <w:rFonts w:ascii="Garamond" w:hAnsi="Garamond"/>
        </w:rPr>
        <w:t>podlahové krytiny</w:t>
      </w:r>
    </w:p>
    <w:p w:rsidR="00585235" w:rsidRDefault="00585235" w:rsidP="00585235">
      <w:pPr>
        <w:widowControl w:val="0"/>
        <w:tabs>
          <w:tab w:val="left" w:pos="567"/>
          <w:tab w:val="num" w:pos="1260"/>
        </w:tabs>
        <w:autoSpaceDE w:val="0"/>
        <w:autoSpaceDN w:val="0"/>
        <w:adjustRightInd w:val="0"/>
        <w:jc w:val="both"/>
        <w:rPr>
          <w:rFonts w:ascii="Garamond" w:hAnsi="Garamond"/>
          <w:b/>
        </w:rPr>
      </w:pPr>
    </w:p>
    <w:p w:rsidR="00456086" w:rsidRPr="002676AC" w:rsidRDefault="00456086" w:rsidP="00585235">
      <w:pPr>
        <w:widowControl w:val="0"/>
        <w:tabs>
          <w:tab w:val="left" w:pos="567"/>
          <w:tab w:val="num" w:pos="1260"/>
        </w:tabs>
        <w:autoSpaceDE w:val="0"/>
        <w:autoSpaceDN w:val="0"/>
        <w:adjustRightInd w:val="0"/>
        <w:jc w:val="both"/>
        <w:rPr>
          <w:rFonts w:ascii="Garamond" w:hAnsi="Garamond"/>
          <w:b/>
        </w:rPr>
      </w:pPr>
    </w:p>
    <w:p w:rsidR="00207E85" w:rsidRPr="002676AC" w:rsidRDefault="007F5DAF" w:rsidP="00207E85">
      <w:pPr>
        <w:jc w:val="both"/>
        <w:rPr>
          <w:rFonts w:ascii="Garamond" w:hAnsi="Garamond" w:cs="Tahoma"/>
          <w:b/>
          <w:kern w:val="32"/>
        </w:rPr>
      </w:pPr>
      <w:r w:rsidRPr="002676AC">
        <w:rPr>
          <w:rFonts w:ascii="Garamond" w:hAnsi="Garamond" w:cs="Tahoma"/>
          <w:b/>
          <w:kern w:val="32"/>
        </w:rPr>
        <w:t>7</w:t>
      </w:r>
      <w:r w:rsidR="00207E85" w:rsidRPr="002676AC">
        <w:rPr>
          <w:rFonts w:ascii="Garamond" w:hAnsi="Garamond" w:cs="Tahoma"/>
          <w:b/>
          <w:kern w:val="32"/>
        </w:rPr>
        <w:t>. Požadavky na jednotný způsob zpracování ceny vč. obchodních podmínek:</w:t>
      </w:r>
    </w:p>
    <w:p w:rsidR="005C0C43" w:rsidRPr="002676AC" w:rsidRDefault="005C0C43" w:rsidP="00207E85">
      <w:pPr>
        <w:jc w:val="both"/>
        <w:rPr>
          <w:rFonts w:ascii="Garamond" w:hAnsi="Garamond" w:cs="Tahoma"/>
          <w:b/>
          <w:kern w:val="32"/>
        </w:rPr>
      </w:pPr>
    </w:p>
    <w:p w:rsidR="0070204B" w:rsidRPr="002676AC" w:rsidRDefault="000D274F" w:rsidP="005C0C85">
      <w:pPr>
        <w:widowControl w:val="0"/>
        <w:numPr>
          <w:ilvl w:val="0"/>
          <w:numId w:val="30"/>
        </w:numPr>
        <w:adjustRightInd w:val="0"/>
        <w:spacing w:after="120"/>
        <w:jc w:val="both"/>
        <w:rPr>
          <w:rFonts w:ascii="Garamond" w:hAnsi="Garamond"/>
        </w:rPr>
      </w:pPr>
      <w:r w:rsidRPr="002676AC">
        <w:rPr>
          <w:rFonts w:ascii="Garamond" w:hAnsi="Garamond"/>
        </w:rPr>
        <w:t>N</w:t>
      </w:r>
      <w:r w:rsidR="00207E85" w:rsidRPr="002676AC">
        <w:rPr>
          <w:rFonts w:ascii="Garamond" w:hAnsi="Garamond"/>
        </w:rPr>
        <w:t>abídkov</w:t>
      </w:r>
      <w:r w:rsidRPr="002676AC">
        <w:rPr>
          <w:rFonts w:ascii="Garamond" w:hAnsi="Garamond"/>
        </w:rPr>
        <w:t>á</w:t>
      </w:r>
      <w:r w:rsidR="00207E85" w:rsidRPr="002676AC">
        <w:rPr>
          <w:rFonts w:ascii="Garamond" w:hAnsi="Garamond"/>
        </w:rPr>
        <w:t xml:space="preserve"> cen</w:t>
      </w:r>
      <w:r w:rsidRPr="002676AC">
        <w:rPr>
          <w:rFonts w:ascii="Garamond" w:hAnsi="Garamond"/>
        </w:rPr>
        <w:t xml:space="preserve">a bude uvedena </w:t>
      </w:r>
      <w:r w:rsidR="00207E85" w:rsidRPr="002676AC">
        <w:rPr>
          <w:rFonts w:ascii="Garamond" w:hAnsi="Garamond"/>
        </w:rPr>
        <w:t>v české měně vč. DPH jako cen</w:t>
      </w:r>
      <w:r w:rsidRPr="002676AC">
        <w:rPr>
          <w:rFonts w:ascii="Garamond" w:hAnsi="Garamond"/>
        </w:rPr>
        <w:t>a</w:t>
      </w:r>
      <w:r w:rsidR="00207E85" w:rsidRPr="002676AC">
        <w:rPr>
          <w:rFonts w:ascii="Garamond" w:hAnsi="Garamond"/>
        </w:rPr>
        <w:t xml:space="preserve"> nejvýše </w:t>
      </w:r>
      <w:proofErr w:type="gramStart"/>
      <w:r w:rsidR="00207E85" w:rsidRPr="002676AC">
        <w:rPr>
          <w:rFonts w:ascii="Garamond" w:hAnsi="Garamond"/>
        </w:rPr>
        <w:t>přípustn</w:t>
      </w:r>
      <w:r w:rsidRPr="002676AC">
        <w:rPr>
          <w:rFonts w:ascii="Garamond" w:hAnsi="Garamond"/>
        </w:rPr>
        <w:t>á</w:t>
      </w:r>
      <w:r w:rsidR="00AF6435">
        <w:rPr>
          <w:rFonts w:ascii="Garamond" w:hAnsi="Garamond"/>
        </w:rPr>
        <w:t>,</w:t>
      </w:r>
      <w:r w:rsidRPr="002676AC">
        <w:rPr>
          <w:rFonts w:ascii="Garamond" w:hAnsi="Garamond"/>
        </w:rPr>
        <w:t xml:space="preserve"> </w:t>
      </w:r>
      <w:r w:rsidR="00C123F0" w:rsidRPr="002676AC">
        <w:rPr>
          <w:rFonts w:ascii="Garamond" w:hAnsi="Garamond"/>
        </w:rPr>
        <w:t xml:space="preserve"> </w:t>
      </w:r>
      <w:r w:rsidR="005C0C43" w:rsidRPr="002676AC">
        <w:rPr>
          <w:rFonts w:ascii="Garamond" w:hAnsi="Garamond"/>
        </w:rPr>
        <w:t>včetně</w:t>
      </w:r>
      <w:proofErr w:type="gramEnd"/>
      <w:r w:rsidR="005C0C43" w:rsidRPr="002676AC">
        <w:rPr>
          <w:rFonts w:ascii="Garamond" w:hAnsi="Garamond"/>
        </w:rPr>
        <w:t xml:space="preserve"> ceny za </w:t>
      </w:r>
      <w:r w:rsidR="002F02CB" w:rsidRPr="002676AC">
        <w:rPr>
          <w:rFonts w:ascii="Garamond" w:hAnsi="Garamond"/>
        </w:rPr>
        <w:t>odstranění a likvidaci původní podlahové krytiny, dodávku a montáž nové krytiny</w:t>
      </w:r>
      <w:r w:rsidR="005C150E" w:rsidRPr="002676AC">
        <w:rPr>
          <w:rFonts w:ascii="Garamond" w:hAnsi="Garamond"/>
        </w:rPr>
        <w:t xml:space="preserve">, likvidaci obalů a </w:t>
      </w:r>
      <w:r w:rsidR="005C0C43" w:rsidRPr="002676AC">
        <w:rPr>
          <w:rFonts w:ascii="Garamond" w:hAnsi="Garamond"/>
        </w:rPr>
        <w:t>dopravu na místo plnění</w:t>
      </w:r>
      <w:r w:rsidR="007F37D5" w:rsidRPr="002676AC">
        <w:rPr>
          <w:rFonts w:ascii="Garamond" w:hAnsi="Garamond"/>
        </w:rPr>
        <w:t xml:space="preserve"> </w:t>
      </w:r>
      <w:r w:rsidR="00207E85" w:rsidRPr="002676AC">
        <w:rPr>
          <w:rFonts w:ascii="Garamond" w:hAnsi="Garamond"/>
        </w:rPr>
        <w:t>v členění bez DPH, DPH a včetně DPH.</w:t>
      </w:r>
    </w:p>
    <w:p w:rsidR="0070204B" w:rsidRPr="002676AC" w:rsidRDefault="00207E85" w:rsidP="005C0C85">
      <w:pPr>
        <w:widowControl w:val="0"/>
        <w:numPr>
          <w:ilvl w:val="0"/>
          <w:numId w:val="30"/>
        </w:numPr>
        <w:adjustRightInd w:val="0"/>
        <w:spacing w:after="120"/>
        <w:jc w:val="both"/>
        <w:rPr>
          <w:rFonts w:ascii="Garamond" w:hAnsi="Garamond"/>
        </w:rPr>
      </w:pPr>
      <w:r w:rsidRPr="002676AC">
        <w:rPr>
          <w:rFonts w:ascii="Garamond" w:hAnsi="Garamond"/>
        </w:rPr>
        <w:t xml:space="preserve">Zadavatel neposkytuje zálohy. </w:t>
      </w:r>
    </w:p>
    <w:p w:rsidR="0070204B" w:rsidRPr="002676AC" w:rsidRDefault="007F5DAF" w:rsidP="005C0C85">
      <w:pPr>
        <w:widowControl w:val="0"/>
        <w:numPr>
          <w:ilvl w:val="0"/>
          <w:numId w:val="30"/>
        </w:numPr>
        <w:adjustRightInd w:val="0"/>
        <w:spacing w:after="120"/>
        <w:jc w:val="both"/>
        <w:rPr>
          <w:rFonts w:ascii="Garamond" w:hAnsi="Garamond"/>
        </w:rPr>
      </w:pPr>
      <w:r w:rsidRPr="002676AC">
        <w:rPr>
          <w:rFonts w:ascii="Garamond" w:hAnsi="Garamond"/>
        </w:rPr>
        <w:t xml:space="preserve">Platba za předmět veřejné zakázky bude uhrazena na základě faktury. </w:t>
      </w:r>
      <w:r w:rsidR="00207E85" w:rsidRPr="002676AC">
        <w:rPr>
          <w:rFonts w:ascii="Garamond" w:hAnsi="Garamond"/>
        </w:rPr>
        <w:t xml:space="preserve">Splatnost daňového dokladu - faktury je stanovena na 21 dnů ode dne doručení zadavateli. </w:t>
      </w:r>
    </w:p>
    <w:p w:rsidR="0070204B" w:rsidRPr="002676AC" w:rsidRDefault="00207E85" w:rsidP="005C0C85">
      <w:pPr>
        <w:widowControl w:val="0"/>
        <w:numPr>
          <w:ilvl w:val="0"/>
          <w:numId w:val="30"/>
        </w:numPr>
        <w:adjustRightInd w:val="0"/>
        <w:spacing w:after="120"/>
        <w:jc w:val="both"/>
        <w:rPr>
          <w:rFonts w:ascii="Garamond" w:hAnsi="Garamond"/>
        </w:rPr>
      </w:pPr>
      <w:r w:rsidRPr="002676AC">
        <w:rPr>
          <w:rFonts w:ascii="Garamond" w:hAnsi="Garamond"/>
        </w:rPr>
        <w:t xml:space="preserve">Faktura musí obsahovat náležitosti stanovené v § 28 zákona č. 235/2004 Sb., o dani z přidané hodnoty a § 13a zákona č. 513/1991 Sb., obchodního zákoníku, ve znění pozdějších předpisů. </w:t>
      </w:r>
    </w:p>
    <w:p w:rsidR="0070204B" w:rsidRPr="002676AC" w:rsidRDefault="00207E85" w:rsidP="005C0C85">
      <w:pPr>
        <w:widowControl w:val="0"/>
        <w:numPr>
          <w:ilvl w:val="0"/>
          <w:numId w:val="30"/>
        </w:numPr>
        <w:adjustRightInd w:val="0"/>
        <w:spacing w:after="120"/>
        <w:jc w:val="both"/>
        <w:rPr>
          <w:rFonts w:ascii="Garamond" w:hAnsi="Garamond"/>
        </w:rPr>
      </w:pPr>
      <w:r w:rsidRPr="002676AC">
        <w:rPr>
          <w:rFonts w:ascii="Garamond" w:hAnsi="Garamond"/>
        </w:rPr>
        <w:t>Pokud faktura tyto náležitosti nebude obsahovat</w:t>
      </w:r>
      <w:r w:rsidR="00AF6435">
        <w:rPr>
          <w:rFonts w:ascii="Garamond" w:hAnsi="Garamond"/>
        </w:rPr>
        <w:t>,</w:t>
      </w:r>
      <w:r w:rsidRPr="002676AC">
        <w:rPr>
          <w:rFonts w:ascii="Garamond" w:hAnsi="Garamond"/>
        </w:rPr>
        <w:t xml:space="preserve"> má objednatel právo tuto vrátit k přepracování a doplnění. V tomto případě se doba splatnosti faktury prodlužuje o dobu odstranění vady faktury</w:t>
      </w:r>
      <w:r w:rsidR="00AF6435">
        <w:rPr>
          <w:rFonts w:ascii="Garamond" w:hAnsi="Garamond"/>
        </w:rPr>
        <w:t>.</w:t>
      </w:r>
    </w:p>
    <w:p w:rsidR="00E3569D" w:rsidRPr="002676AC" w:rsidRDefault="00207E85" w:rsidP="005C0C85">
      <w:pPr>
        <w:widowControl w:val="0"/>
        <w:numPr>
          <w:ilvl w:val="0"/>
          <w:numId w:val="30"/>
        </w:numPr>
        <w:adjustRightInd w:val="0"/>
        <w:spacing w:after="120"/>
        <w:jc w:val="both"/>
        <w:rPr>
          <w:rFonts w:ascii="Garamond" w:hAnsi="Garamond"/>
        </w:rPr>
      </w:pPr>
      <w:r w:rsidRPr="002676AC">
        <w:rPr>
          <w:rFonts w:ascii="Garamond" w:hAnsi="Garamond"/>
        </w:rPr>
        <w:t>Podmínky</w:t>
      </w:r>
      <w:r w:rsidR="00AF6435">
        <w:rPr>
          <w:rFonts w:ascii="Garamond" w:hAnsi="Garamond"/>
        </w:rPr>
        <w:t>,</w:t>
      </w:r>
      <w:r w:rsidRPr="002676AC">
        <w:rPr>
          <w:rFonts w:ascii="Garamond" w:hAnsi="Garamond"/>
        </w:rPr>
        <w:t xml:space="preserve"> při jejichž splnění je možno překročit výši nabídnuté ceny: Zadavatel žádné takové podmínky pro překročení nabídkové</w:t>
      </w:r>
      <w:r w:rsidR="00675084" w:rsidRPr="002676AC">
        <w:rPr>
          <w:rFonts w:ascii="Garamond" w:hAnsi="Garamond"/>
        </w:rPr>
        <w:t xml:space="preserve"> </w:t>
      </w:r>
      <w:r w:rsidRPr="002676AC">
        <w:rPr>
          <w:rFonts w:ascii="Garamond" w:hAnsi="Garamond"/>
        </w:rPr>
        <w:t>ceny</w:t>
      </w:r>
      <w:r w:rsidR="00675084" w:rsidRPr="002676AC">
        <w:rPr>
          <w:rFonts w:ascii="Garamond" w:hAnsi="Garamond"/>
        </w:rPr>
        <w:t xml:space="preserve"> </w:t>
      </w:r>
      <w:r w:rsidRPr="002676AC">
        <w:rPr>
          <w:rFonts w:ascii="Garamond" w:hAnsi="Garamond"/>
        </w:rPr>
        <w:t>nepřipouští, kromě změny obecně závazných předpisů.</w:t>
      </w:r>
    </w:p>
    <w:p w:rsidR="005C0C85" w:rsidRPr="002676AC" w:rsidRDefault="00E72282" w:rsidP="00E3569D">
      <w:pPr>
        <w:widowControl w:val="0"/>
        <w:numPr>
          <w:ilvl w:val="0"/>
          <w:numId w:val="30"/>
        </w:numPr>
        <w:adjustRightInd w:val="0"/>
        <w:spacing w:after="120"/>
        <w:jc w:val="both"/>
        <w:rPr>
          <w:rFonts w:ascii="Garamond" w:hAnsi="Garamond"/>
          <w:kern w:val="32"/>
        </w:rPr>
      </w:pPr>
      <w:r w:rsidRPr="002676AC">
        <w:rPr>
          <w:rFonts w:ascii="Garamond" w:hAnsi="Garamond"/>
        </w:rPr>
        <w:t>U</w:t>
      </w:r>
      <w:r w:rsidR="007F5DAF" w:rsidRPr="002676AC">
        <w:rPr>
          <w:rFonts w:ascii="Garamond" w:hAnsi="Garamond"/>
        </w:rPr>
        <w:t>chazeč je povinen podat jediný návrh smlouvy pokrývající celý předmět plnění zakázky, tzn.</w:t>
      </w:r>
      <w:r w:rsidR="00AF6435">
        <w:rPr>
          <w:rFonts w:ascii="Garamond" w:hAnsi="Garamond"/>
        </w:rPr>
        <w:t>,</w:t>
      </w:r>
      <w:r w:rsidR="007F5DAF" w:rsidRPr="002676AC">
        <w:rPr>
          <w:rFonts w:ascii="Garamond" w:hAnsi="Garamond"/>
        </w:rPr>
        <w:t xml:space="preserve"> že ze smlouvy musí být zřejmý předmět plnění, cena plnění, místo a doba plnění, to vše v souladu s touto výzvou a nabídkou uchazeče a dále musí být navrženy sankce za nesplnění předmětu zakázky.</w:t>
      </w:r>
      <w:bookmarkStart w:id="0" w:name="_Toc208292153"/>
      <w:r w:rsidR="007F5DAF" w:rsidRPr="002676AC">
        <w:rPr>
          <w:rFonts w:ascii="Garamond" w:hAnsi="Garamond"/>
        </w:rPr>
        <w:t xml:space="preserve"> </w:t>
      </w:r>
      <w:bookmarkEnd w:id="0"/>
    </w:p>
    <w:p w:rsidR="007F5DAF" w:rsidRPr="002676AC" w:rsidRDefault="00E72282" w:rsidP="005C0C85">
      <w:pPr>
        <w:numPr>
          <w:ilvl w:val="0"/>
          <w:numId w:val="17"/>
        </w:numPr>
        <w:jc w:val="both"/>
        <w:outlineLvl w:val="0"/>
        <w:rPr>
          <w:rFonts w:ascii="Garamond" w:hAnsi="Garamond" w:cs="Tahoma"/>
          <w:kern w:val="32"/>
        </w:rPr>
      </w:pPr>
      <w:r w:rsidRPr="002676AC">
        <w:rPr>
          <w:rFonts w:ascii="Garamond" w:hAnsi="Garamond" w:cs="Tahoma"/>
          <w:kern w:val="32"/>
        </w:rPr>
        <w:t>N</w:t>
      </w:r>
      <w:r w:rsidR="007F5DAF" w:rsidRPr="002676AC">
        <w:rPr>
          <w:rFonts w:ascii="Garamond" w:hAnsi="Garamond" w:cs="Tahoma"/>
          <w:kern w:val="32"/>
        </w:rPr>
        <w:t>ávrh smlouvy musí být ze strany uchazeče podepsán statutárním orgánem nebo jinou osobou k tomu oprávněnou. Originál či úředně ověřená kopie tohoto oprávnění musí být v takovém případě součástí nabídky uchazeče</w:t>
      </w:r>
      <w:bookmarkStart w:id="1" w:name="_Toc208292154"/>
      <w:bookmarkEnd w:id="1"/>
      <w:r w:rsidR="007F5DAF" w:rsidRPr="002676AC">
        <w:rPr>
          <w:rFonts w:ascii="Garamond" w:hAnsi="Garamond" w:cs="Tahoma"/>
          <w:kern w:val="32"/>
        </w:rPr>
        <w:t>.</w:t>
      </w:r>
    </w:p>
    <w:p w:rsidR="005A5AF8" w:rsidRDefault="005A5AF8" w:rsidP="005C0C85">
      <w:pPr>
        <w:ind w:left="720"/>
        <w:jc w:val="both"/>
        <w:outlineLvl w:val="0"/>
        <w:rPr>
          <w:rFonts w:ascii="Garamond" w:hAnsi="Garamond" w:cs="Tahoma"/>
          <w:kern w:val="32"/>
        </w:rPr>
      </w:pPr>
    </w:p>
    <w:p w:rsidR="003D44F7" w:rsidRPr="002676AC" w:rsidRDefault="003D44F7" w:rsidP="005C0C85">
      <w:pPr>
        <w:ind w:left="720"/>
        <w:jc w:val="both"/>
        <w:outlineLvl w:val="0"/>
        <w:rPr>
          <w:rFonts w:ascii="Garamond" w:hAnsi="Garamond" w:cs="Tahoma"/>
          <w:kern w:val="32"/>
        </w:rPr>
      </w:pPr>
    </w:p>
    <w:p w:rsidR="005A5AF8" w:rsidRPr="002676AC" w:rsidRDefault="00E3569D" w:rsidP="005A5AF8">
      <w:pPr>
        <w:jc w:val="both"/>
        <w:rPr>
          <w:rFonts w:ascii="Garamond" w:hAnsi="Garamond" w:cs="Tahoma"/>
          <w:b/>
          <w:kern w:val="32"/>
        </w:rPr>
      </w:pPr>
      <w:r w:rsidRPr="002676AC">
        <w:rPr>
          <w:rFonts w:ascii="Garamond" w:hAnsi="Garamond" w:cs="Tahoma"/>
          <w:b/>
          <w:kern w:val="32"/>
        </w:rPr>
        <w:t>8</w:t>
      </w:r>
      <w:r w:rsidR="007F5DAF" w:rsidRPr="002676AC">
        <w:rPr>
          <w:rFonts w:ascii="Garamond" w:hAnsi="Garamond" w:cs="Tahoma"/>
          <w:b/>
          <w:kern w:val="32"/>
        </w:rPr>
        <w:t>.</w:t>
      </w:r>
      <w:r w:rsidR="005A5AF8" w:rsidRPr="002676AC">
        <w:rPr>
          <w:rFonts w:ascii="Garamond" w:hAnsi="Garamond" w:cs="Tahoma"/>
          <w:b/>
          <w:kern w:val="32"/>
        </w:rPr>
        <w:t xml:space="preserve"> Hodnotící kritéria:</w:t>
      </w:r>
    </w:p>
    <w:p w:rsidR="00585235" w:rsidRPr="002676AC" w:rsidRDefault="00585235" w:rsidP="00585235">
      <w:pPr>
        <w:pStyle w:val="Nadpis1"/>
        <w:numPr>
          <w:ilvl w:val="0"/>
          <w:numId w:val="0"/>
        </w:numPr>
        <w:tabs>
          <w:tab w:val="left" w:pos="708"/>
        </w:tabs>
        <w:ind w:left="720" w:hanging="720"/>
        <w:jc w:val="both"/>
        <w:rPr>
          <w:rFonts w:ascii="Garamond" w:hAnsi="Garamond"/>
          <w:b w:val="0"/>
          <w:sz w:val="24"/>
          <w:szCs w:val="24"/>
        </w:rPr>
      </w:pPr>
      <w:r w:rsidRPr="002676AC">
        <w:rPr>
          <w:rFonts w:ascii="Garamond" w:hAnsi="Garamond"/>
          <w:b w:val="0"/>
          <w:sz w:val="24"/>
          <w:szCs w:val="24"/>
        </w:rPr>
        <w:t xml:space="preserve">Způsob hodnocení nabídek: </w:t>
      </w:r>
    </w:p>
    <w:p w:rsidR="00585235" w:rsidRPr="002676AC" w:rsidRDefault="00585235" w:rsidP="00543628">
      <w:pPr>
        <w:tabs>
          <w:tab w:val="left" w:pos="567"/>
        </w:tabs>
        <w:jc w:val="both"/>
        <w:rPr>
          <w:rFonts w:ascii="Garamond" w:hAnsi="Garamond"/>
        </w:rPr>
      </w:pPr>
      <w:r w:rsidRPr="002676AC">
        <w:rPr>
          <w:rFonts w:ascii="Garamond" w:hAnsi="Garamond"/>
        </w:rPr>
        <w:t>Nabídky budou hodnoceny podle níže uvedených dílčích kritérií seřazených v sestupném pořadí podle významu, který jim zadavatel přisuzuje:</w:t>
      </w:r>
    </w:p>
    <w:p w:rsidR="005C0C85" w:rsidRPr="002676AC" w:rsidRDefault="005C0C85" w:rsidP="00543628">
      <w:pPr>
        <w:tabs>
          <w:tab w:val="left" w:pos="567"/>
        </w:tabs>
        <w:jc w:val="both"/>
        <w:rPr>
          <w:rFonts w:ascii="Garamond" w:hAnsi="Garamond"/>
        </w:rPr>
      </w:pPr>
    </w:p>
    <w:p w:rsidR="00585235" w:rsidRDefault="00585235" w:rsidP="00585235">
      <w:pPr>
        <w:tabs>
          <w:tab w:val="left" w:pos="567"/>
        </w:tabs>
        <w:jc w:val="both"/>
        <w:rPr>
          <w:rFonts w:ascii="Garamond" w:hAnsi="Garamond"/>
        </w:rPr>
      </w:pPr>
      <w:r w:rsidRPr="002676AC">
        <w:rPr>
          <w:rFonts w:ascii="Garamond" w:hAnsi="Garamond"/>
        </w:rPr>
        <w:tab/>
      </w:r>
      <w:r w:rsidRPr="002676AC">
        <w:rPr>
          <w:rFonts w:ascii="Garamond" w:hAnsi="Garamond"/>
        </w:rPr>
        <w:tab/>
      </w:r>
    </w:p>
    <w:p w:rsidR="00C764C1" w:rsidRDefault="00C764C1" w:rsidP="00585235">
      <w:pPr>
        <w:tabs>
          <w:tab w:val="left" w:pos="567"/>
        </w:tabs>
        <w:jc w:val="both"/>
        <w:rPr>
          <w:rFonts w:ascii="Garamond" w:hAnsi="Garamond"/>
        </w:rPr>
      </w:pPr>
    </w:p>
    <w:p w:rsidR="00C764C1" w:rsidRPr="002676AC" w:rsidRDefault="00C764C1" w:rsidP="00585235">
      <w:pPr>
        <w:tabs>
          <w:tab w:val="left" w:pos="567"/>
        </w:tabs>
        <w:jc w:val="both"/>
        <w:rPr>
          <w:rFonts w:ascii="Garamond" w:hAnsi="Garamond"/>
        </w:rPr>
      </w:pPr>
    </w:p>
    <w:tbl>
      <w:tblPr>
        <w:tblW w:w="0" w:type="auto"/>
        <w:tblInd w:w="1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4"/>
        <w:gridCol w:w="1542"/>
      </w:tblGrid>
      <w:tr w:rsidR="00585235" w:rsidRPr="00FB1408" w:rsidTr="00FB1408">
        <w:tc>
          <w:tcPr>
            <w:tcW w:w="0" w:type="auto"/>
          </w:tcPr>
          <w:p w:rsidR="00585235" w:rsidRPr="00FB1408" w:rsidRDefault="00585235" w:rsidP="00FB1408">
            <w:pPr>
              <w:jc w:val="both"/>
              <w:rPr>
                <w:rFonts w:ascii="Garamond" w:hAnsi="Garamond"/>
                <w:b/>
                <w:kern w:val="32"/>
              </w:rPr>
            </w:pPr>
            <w:r w:rsidRPr="00FB1408">
              <w:rPr>
                <w:rFonts w:ascii="Garamond" w:hAnsi="Garamond"/>
                <w:b/>
                <w:kern w:val="32"/>
              </w:rPr>
              <w:lastRenderedPageBreak/>
              <w:t>hodnotící kritérium</w:t>
            </w:r>
          </w:p>
        </w:tc>
        <w:tc>
          <w:tcPr>
            <w:tcW w:w="0" w:type="auto"/>
          </w:tcPr>
          <w:p w:rsidR="00585235" w:rsidRPr="00FB1408" w:rsidRDefault="00585235" w:rsidP="00FB1408">
            <w:pPr>
              <w:jc w:val="both"/>
              <w:rPr>
                <w:rFonts w:ascii="Garamond" w:hAnsi="Garamond"/>
                <w:b/>
                <w:kern w:val="32"/>
              </w:rPr>
            </w:pPr>
            <w:r w:rsidRPr="00FB1408">
              <w:rPr>
                <w:rFonts w:ascii="Garamond" w:hAnsi="Garamond"/>
                <w:b/>
                <w:kern w:val="32"/>
              </w:rPr>
              <w:t>% závažnosti</w:t>
            </w:r>
          </w:p>
        </w:tc>
      </w:tr>
      <w:tr w:rsidR="00585235" w:rsidRPr="00FB1408" w:rsidTr="00FB1408">
        <w:tc>
          <w:tcPr>
            <w:tcW w:w="0" w:type="auto"/>
          </w:tcPr>
          <w:p w:rsidR="00585235" w:rsidRPr="00FB1408" w:rsidRDefault="00543628" w:rsidP="00FB1408">
            <w:pPr>
              <w:jc w:val="both"/>
              <w:rPr>
                <w:rFonts w:ascii="Garamond" w:hAnsi="Garamond"/>
                <w:kern w:val="32"/>
              </w:rPr>
            </w:pPr>
            <w:r w:rsidRPr="00FB1408">
              <w:rPr>
                <w:rFonts w:ascii="Garamond" w:hAnsi="Garamond"/>
                <w:kern w:val="32"/>
              </w:rPr>
              <w:t xml:space="preserve">nejnižší nabídková cena </w:t>
            </w:r>
            <w:proofErr w:type="spellStart"/>
            <w:r w:rsidRPr="00FB1408">
              <w:rPr>
                <w:rFonts w:ascii="Garamond" w:hAnsi="Garamond"/>
                <w:kern w:val="32"/>
              </w:rPr>
              <w:t>vč</w:t>
            </w:r>
            <w:proofErr w:type="spellEnd"/>
            <w:r w:rsidRPr="00FB1408">
              <w:rPr>
                <w:rFonts w:ascii="Garamond" w:hAnsi="Garamond"/>
                <w:kern w:val="32"/>
              </w:rPr>
              <w:t xml:space="preserve"> DPH</w:t>
            </w:r>
          </w:p>
        </w:tc>
        <w:tc>
          <w:tcPr>
            <w:tcW w:w="0" w:type="auto"/>
          </w:tcPr>
          <w:p w:rsidR="00585235" w:rsidRPr="00FB1408" w:rsidRDefault="002F02CB" w:rsidP="00FB1408">
            <w:pPr>
              <w:jc w:val="center"/>
              <w:rPr>
                <w:rFonts w:ascii="Garamond" w:hAnsi="Garamond"/>
                <w:kern w:val="32"/>
              </w:rPr>
            </w:pPr>
            <w:r w:rsidRPr="00FB1408">
              <w:rPr>
                <w:rFonts w:ascii="Garamond" w:hAnsi="Garamond"/>
                <w:kern w:val="32"/>
              </w:rPr>
              <w:t>8</w:t>
            </w:r>
            <w:r w:rsidR="005C150E" w:rsidRPr="00FB1408">
              <w:rPr>
                <w:rFonts w:ascii="Garamond" w:hAnsi="Garamond"/>
                <w:kern w:val="32"/>
              </w:rPr>
              <w:t>0</w:t>
            </w:r>
          </w:p>
        </w:tc>
      </w:tr>
      <w:tr w:rsidR="00585235" w:rsidRPr="00FB1408" w:rsidTr="00FB1408">
        <w:tc>
          <w:tcPr>
            <w:tcW w:w="0" w:type="auto"/>
          </w:tcPr>
          <w:p w:rsidR="00585235" w:rsidRPr="00FB1408" w:rsidRDefault="00A214DE" w:rsidP="00FB1408">
            <w:pPr>
              <w:jc w:val="both"/>
              <w:rPr>
                <w:rFonts w:ascii="Garamond" w:hAnsi="Garamond"/>
                <w:kern w:val="32"/>
              </w:rPr>
            </w:pPr>
            <w:r w:rsidRPr="00FB1408">
              <w:rPr>
                <w:rFonts w:ascii="Garamond" w:hAnsi="Garamond"/>
                <w:kern w:val="32"/>
              </w:rPr>
              <w:t>d</w:t>
            </w:r>
            <w:r w:rsidR="005C150E" w:rsidRPr="00FB1408">
              <w:rPr>
                <w:rFonts w:ascii="Garamond" w:hAnsi="Garamond"/>
                <w:kern w:val="32"/>
              </w:rPr>
              <w:t>élka záruční lhůty</w:t>
            </w:r>
          </w:p>
        </w:tc>
        <w:tc>
          <w:tcPr>
            <w:tcW w:w="0" w:type="auto"/>
          </w:tcPr>
          <w:p w:rsidR="00585235" w:rsidRPr="00FB1408" w:rsidRDefault="002F02CB" w:rsidP="00FB1408">
            <w:pPr>
              <w:jc w:val="center"/>
              <w:rPr>
                <w:rFonts w:ascii="Garamond" w:hAnsi="Garamond"/>
                <w:kern w:val="32"/>
              </w:rPr>
            </w:pPr>
            <w:r w:rsidRPr="00FB1408">
              <w:rPr>
                <w:rFonts w:ascii="Garamond" w:hAnsi="Garamond"/>
                <w:kern w:val="32"/>
              </w:rPr>
              <w:t>2</w:t>
            </w:r>
            <w:r w:rsidR="005C150E" w:rsidRPr="00FB1408">
              <w:rPr>
                <w:rFonts w:ascii="Garamond" w:hAnsi="Garamond"/>
                <w:kern w:val="32"/>
              </w:rPr>
              <w:t>0</w:t>
            </w:r>
          </w:p>
        </w:tc>
      </w:tr>
    </w:tbl>
    <w:p w:rsidR="00A62F66" w:rsidRPr="002676AC" w:rsidRDefault="00A62F66" w:rsidP="00826069">
      <w:pPr>
        <w:ind w:left="1416" w:firstLine="708"/>
        <w:rPr>
          <w:rFonts w:ascii="Garamond" w:hAnsi="Garamond" w:cs="Verdana"/>
        </w:rPr>
      </w:pPr>
      <w:r w:rsidRPr="002676AC">
        <w:rPr>
          <w:rFonts w:ascii="Garamond" w:hAnsi="Garamond" w:cs="Verdana"/>
        </w:rPr>
        <w:t xml:space="preserve"> </w:t>
      </w:r>
    </w:p>
    <w:p w:rsidR="00A62F66" w:rsidRPr="002676AC" w:rsidRDefault="00A62F66" w:rsidP="00A62F66">
      <w:pPr>
        <w:tabs>
          <w:tab w:val="left" w:pos="567"/>
        </w:tabs>
        <w:jc w:val="both"/>
        <w:rPr>
          <w:rFonts w:ascii="Garamond" w:hAnsi="Garamond"/>
        </w:rPr>
      </w:pPr>
    </w:p>
    <w:p w:rsidR="005A5AF8" w:rsidRDefault="00E3569D" w:rsidP="005A5AF8">
      <w:pPr>
        <w:jc w:val="both"/>
        <w:rPr>
          <w:rFonts w:ascii="Garamond" w:hAnsi="Garamond" w:cs="Tahoma"/>
          <w:b/>
          <w:kern w:val="32"/>
        </w:rPr>
      </w:pPr>
      <w:bookmarkStart w:id="2" w:name="_Toc92697401"/>
      <w:r w:rsidRPr="002676AC">
        <w:rPr>
          <w:rFonts w:ascii="Garamond" w:hAnsi="Garamond"/>
          <w:b/>
        </w:rPr>
        <w:t>9</w:t>
      </w:r>
      <w:r w:rsidR="005A5AF8" w:rsidRPr="002676AC">
        <w:rPr>
          <w:rFonts w:ascii="Garamond" w:hAnsi="Garamond" w:cs="Tahoma"/>
          <w:b/>
          <w:kern w:val="32"/>
        </w:rPr>
        <w:t xml:space="preserve">. Práva zadavatele: </w:t>
      </w:r>
      <w:bookmarkEnd w:id="2"/>
    </w:p>
    <w:p w:rsidR="00C764C1" w:rsidRPr="002676AC" w:rsidRDefault="00C764C1" w:rsidP="005A5AF8">
      <w:pPr>
        <w:jc w:val="both"/>
        <w:rPr>
          <w:rFonts w:ascii="Garamond" w:hAnsi="Garamond" w:cs="Tahoma"/>
          <w:b/>
          <w:kern w:val="32"/>
        </w:rPr>
      </w:pPr>
    </w:p>
    <w:p w:rsidR="005A5AF8" w:rsidRPr="002676AC" w:rsidRDefault="005A5AF8" w:rsidP="005A5AF8">
      <w:pPr>
        <w:pStyle w:val="Zkladntext2"/>
        <w:tabs>
          <w:tab w:val="left" w:pos="567"/>
        </w:tabs>
        <w:rPr>
          <w:rFonts w:ascii="Garamond" w:hAnsi="Garamond" w:cs="Tahoma"/>
          <w:kern w:val="32"/>
          <w:szCs w:val="24"/>
        </w:rPr>
      </w:pPr>
      <w:r w:rsidRPr="002676AC">
        <w:rPr>
          <w:rFonts w:ascii="Garamond" w:hAnsi="Garamond" w:cs="Tahoma"/>
          <w:kern w:val="32"/>
          <w:szCs w:val="24"/>
        </w:rPr>
        <w:t>Zadavatel si vyhrazuje právo:</w:t>
      </w:r>
    </w:p>
    <w:p w:rsidR="005A5AF8" w:rsidRPr="002676AC" w:rsidRDefault="00E72282" w:rsidP="000D274F">
      <w:pPr>
        <w:pStyle w:val="TextovArialCE"/>
        <w:numPr>
          <w:ilvl w:val="0"/>
          <w:numId w:val="20"/>
        </w:numPr>
        <w:rPr>
          <w:rFonts w:ascii="Garamond" w:hAnsi="Garamond" w:cs="Tahoma"/>
          <w:kern w:val="32"/>
          <w:sz w:val="24"/>
          <w:szCs w:val="24"/>
        </w:rPr>
      </w:pPr>
      <w:r w:rsidRPr="002676AC">
        <w:rPr>
          <w:rFonts w:ascii="Garamond" w:hAnsi="Garamond" w:cs="Tahoma"/>
          <w:kern w:val="32"/>
          <w:sz w:val="24"/>
          <w:szCs w:val="24"/>
        </w:rPr>
        <w:t>O</w:t>
      </w:r>
      <w:r w:rsidR="005A5AF8" w:rsidRPr="002676AC">
        <w:rPr>
          <w:rFonts w:ascii="Garamond" w:hAnsi="Garamond" w:cs="Tahoma"/>
          <w:kern w:val="32"/>
          <w:sz w:val="24"/>
          <w:szCs w:val="24"/>
        </w:rPr>
        <w:t>dmítnout všechny předložené nabídky</w:t>
      </w:r>
    </w:p>
    <w:p w:rsidR="005A5AF8" w:rsidRPr="002676AC" w:rsidRDefault="000D274F" w:rsidP="000D274F">
      <w:pPr>
        <w:pStyle w:val="TextovArialCE"/>
        <w:numPr>
          <w:ilvl w:val="0"/>
          <w:numId w:val="20"/>
        </w:numPr>
        <w:tabs>
          <w:tab w:val="num" w:pos="1420"/>
        </w:tabs>
        <w:rPr>
          <w:rFonts w:ascii="Garamond" w:hAnsi="Garamond" w:cs="Tahoma"/>
          <w:kern w:val="32"/>
          <w:sz w:val="24"/>
          <w:szCs w:val="24"/>
        </w:rPr>
      </w:pPr>
      <w:r w:rsidRPr="002676AC">
        <w:rPr>
          <w:rFonts w:ascii="Garamond" w:hAnsi="Garamond" w:cs="Tahoma"/>
          <w:kern w:val="32"/>
          <w:sz w:val="24"/>
          <w:szCs w:val="24"/>
        </w:rPr>
        <w:t>Z</w:t>
      </w:r>
      <w:r w:rsidR="005A5AF8" w:rsidRPr="002676AC">
        <w:rPr>
          <w:rFonts w:ascii="Garamond" w:hAnsi="Garamond" w:cs="Tahoma"/>
          <w:kern w:val="32"/>
          <w:sz w:val="24"/>
          <w:szCs w:val="24"/>
        </w:rPr>
        <w:t>rušit výběrové řízení bez uvedení důvodu</w:t>
      </w:r>
    </w:p>
    <w:p w:rsidR="005A5AF8" w:rsidRPr="002676AC" w:rsidRDefault="00E72282" w:rsidP="000D274F">
      <w:pPr>
        <w:pStyle w:val="TextovArialCE"/>
        <w:numPr>
          <w:ilvl w:val="0"/>
          <w:numId w:val="20"/>
        </w:numPr>
        <w:rPr>
          <w:rFonts w:ascii="Garamond" w:hAnsi="Garamond" w:cs="Tahoma"/>
          <w:kern w:val="32"/>
          <w:sz w:val="24"/>
          <w:szCs w:val="24"/>
        </w:rPr>
      </w:pPr>
      <w:r w:rsidRPr="002676AC">
        <w:rPr>
          <w:rFonts w:ascii="Garamond" w:hAnsi="Garamond" w:cs="Tahoma"/>
          <w:kern w:val="32"/>
          <w:sz w:val="24"/>
          <w:szCs w:val="24"/>
        </w:rPr>
        <w:t>N</w:t>
      </w:r>
      <w:r w:rsidR="005A5AF8" w:rsidRPr="002676AC">
        <w:rPr>
          <w:rFonts w:ascii="Garamond" w:hAnsi="Garamond" w:cs="Tahoma"/>
          <w:kern w:val="32"/>
          <w:sz w:val="24"/>
          <w:szCs w:val="24"/>
        </w:rPr>
        <w:t>evracet podané nabídky</w:t>
      </w:r>
    </w:p>
    <w:p w:rsidR="005A5AF8" w:rsidRPr="002676AC" w:rsidRDefault="00E72282" w:rsidP="000D274F">
      <w:pPr>
        <w:pStyle w:val="TextovArialCE"/>
        <w:numPr>
          <w:ilvl w:val="0"/>
          <w:numId w:val="20"/>
        </w:numPr>
        <w:rPr>
          <w:rFonts w:ascii="Garamond" w:hAnsi="Garamond" w:cs="Tahoma"/>
          <w:kern w:val="32"/>
          <w:sz w:val="24"/>
          <w:szCs w:val="24"/>
        </w:rPr>
      </w:pPr>
      <w:r w:rsidRPr="002676AC">
        <w:rPr>
          <w:rFonts w:ascii="Garamond" w:hAnsi="Garamond" w:cs="Tahoma"/>
          <w:kern w:val="32"/>
          <w:sz w:val="24"/>
          <w:szCs w:val="24"/>
        </w:rPr>
        <w:t>U</w:t>
      </w:r>
      <w:r w:rsidR="005A5AF8" w:rsidRPr="002676AC">
        <w:rPr>
          <w:rFonts w:ascii="Garamond" w:hAnsi="Garamond" w:cs="Tahoma"/>
          <w:kern w:val="32"/>
          <w:sz w:val="24"/>
          <w:szCs w:val="24"/>
        </w:rPr>
        <w:t>přesnit podmínky zakázky</w:t>
      </w:r>
    </w:p>
    <w:p w:rsidR="005A5AF8" w:rsidRPr="002676AC" w:rsidRDefault="00E72282" w:rsidP="000D274F">
      <w:pPr>
        <w:pStyle w:val="TextovArialCE"/>
        <w:numPr>
          <w:ilvl w:val="0"/>
          <w:numId w:val="20"/>
        </w:numPr>
        <w:rPr>
          <w:rFonts w:ascii="Garamond" w:hAnsi="Garamond" w:cs="Tahoma"/>
          <w:kern w:val="32"/>
          <w:sz w:val="24"/>
          <w:szCs w:val="24"/>
        </w:rPr>
      </w:pPr>
      <w:r w:rsidRPr="002676AC">
        <w:rPr>
          <w:rFonts w:ascii="Garamond" w:hAnsi="Garamond" w:cs="Tahoma"/>
          <w:kern w:val="32"/>
          <w:sz w:val="24"/>
          <w:szCs w:val="24"/>
        </w:rPr>
        <w:t>V</w:t>
      </w:r>
      <w:r w:rsidR="005A5AF8" w:rsidRPr="002676AC">
        <w:rPr>
          <w:rFonts w:ascii="Garamond" w:hAnsi="Garamond" w:cs="Tahoma"/>
          <w:kern w:val="32"/>
          <w:sz w:val="24"/>
          <w:szCs w:val="24"/>
        </w:rPr>
        <w:t>yloučit ze zadávacího řízení uchazeče, jehož nabídka nebude splňovat podmínky stanovené ve výzvě</w:t>
      </w:r>
    </w:p>
    <w:p w:rsidR="005A5AF8" w:rsidRPr="002676AC" w:rsidRDefault="00E72282" w:rsidP="000D274F">
      <w:pPr>
        <w:pStyle w:val="TextovArialCE"/>
        <w:numPr>
          <w:ilvl w:val="0"/>
          <w:numId w:val="20"/>
        </w:numPr>
        <w:rPr>
          <w:rFonts w:ascii="Garamond" w:hAnsi="Garamond" w:cs="Tahoma"/>
          <w:kern w:val="32"/>
          <w:sz w:val="24"/>
          <w:szCs w:val="24"/>
        </w:rPr>
      </w:pPr>
      <w:r w:rsidRPr="002676AC">
        <w:rPr>
          <w:rFonts w:ascii="Garamond" w:hAnsi="Garamond" w:cs="Tahoma"/>
          <w:kern w:val="32"/>
          <w:sz w:val="24"/>
          <w:szCs w:val="24"/>
        </w:rPr>
        <w:t>V</w:t>
      </w:r>
      <w:r w:rsidR="00E3569D" w:rsidRPr="002676AC">
        <w:rPr>
          <w:rFonts w:ascii="Garamond" w:hAnsi="Garamond" w:cs="Tahoma"/>
          <w:kern w:val="32"/>
          <w:sz w:val="24"/>
          <w:szCs w:val="24"/>
        </w:rPr>
        <w:t xml:space="preserve">yžádat </w:t>
      </w:r>
      <w:r w:rsidR="005A5AF8" w:rsidRPr="002676AC">
        <w:rPr>
          <w:rFonts w:ascii="Garamond" w:hAnsi="Garamond" w:cs="Tahoma"/>
          <w:kern w:val="32"/>
          <w:sz w:val="24"/>
          <w:szCs w:val="24"/>
        </w:rPr>
        <w:t>si od uchazeče písemné doplnění nabídky a ověřit si informace, uvedené uchazečem v nabídce</w:t>
      </w:r>
    </w:p>
    <w:p w:rsidR="005A5AF8" w:rsidRPr="002676AC" w:rsidRDefault="00E72282" w:rsidP="000D274F">
      <w:pPr>
        <w:pStyle w:val="TextovArialCE"/>
        <w:numPr>
          <w:ilvl w:val="0"/>
          <w:numId w:val="20"/>
        </w:numPr>
        <w:rPr>
          <w:rFonts w:ascii="Garamond" w:hAnsi="Garamond" w:cs="Tahoma"/>
          <w:kern w:val="32"/>
          <w:sz w:val="24"/>
          <w:szCs w:val="24"/>
        </w:rPr>
      </w:pPr>
      <w:r w:rsidRPr="002676AC">
        <w:rPr>
          <w:rFonts w:ascii="Garamond" w:hAnsi="Garamond" w:cs="Tahoma"/>
          <w:kern w:val="32"/>
          <w:sz w:val="24"/>
          <w:szCs w:val="24"/>
        </w:rPr>
        <w:t>U</w:t>
      </w:r>
      <w:r w:rsidR="005A5AF8" w:rsidRPr="002676AC">
        <w:rPr>
          <w:rFonts w:ascii="Garamond" w:hAnsi="Garamond" w:cs="Tahoma"/>
          <w:kern w:val="32"/>
          <w:sz w:val="24"/>
          <w:szCs w:val="24"/>
        </w:rPr>
        <w:t>chazeči podáním nabídky nevznikají žádná práva na uzavření obchodního vztahu se zadavatelem</w:t>
      </w:r>
    </w:p>
    <w:p w:rsidR="005A5AF8" w:rsidRPr="002676AC" w:rsidRDefault="00E72282" w:rsidP="000D274F">
      <w:pPr>
        <w:pStyle w:val="TextovArialCE"/>
        <w:numPr>
          <w:ilvl w:val="0"/>
          <w:numId w:val="20"/>
        </w:numPr>
        <w:rPr>
          <w:rFonts w:ascii="Garamond" w:hAnsi="Garamond" w:cs="Tahoma"/>
          <w:kern w:val="32"/>
          <w:sz w:val="24"/>
          <w:szCs w:val="24"/>
        </w:rPr>
      </w:pPr>
      <w:r w:rsidRPr="002676AC">
        <w:rPr>
          <w:rFonts w:ascii="Garamond" w:hAnsi="Garamond" w:cs="Tahoma"/>
          <w:kern w:val="32"/>
          <w:sz w:val="24"/>
          <w:szCs w:val="24"/>
        </w:rPr>
        <w:t>U</w:t>
      </w:r>
      <w:r w:rsidR="005A5AF8" w:rsidRPr="002676AC">
        <w:rPr>
          <w:rFonts w:ascii="Garamond" w:hAnsi="Garamond" w:cs="Tahoma"/>
          <w:kern w:val="32"/>
          <w:sz w:val="24"/>
          <w:szCs w:val="24"/>
        </w:rPr>
        <w:t>chazeč nemá nárok na úhradu nákladů, které mu vznikly v souvislosti s účastí v zadávacím řízení</w:t>
      </w:r>
    </w:p>
    <w:p w:rsidR="005A5AF8" w:rsidRPr="002676AC" w:rsidRDefault="005A5AF8" w:rsidP="00207E85">
      <w:pPr>
        <w:pStyle w:val="Zkladntext2"/>
        <w:rPr>
          <w:rFonts w:ascii="Garamond" w:hAnsi="Garamond" w:cs="Tahoma"/>
          <w:kern w:val="32"/>
          <w:szCs w:val="24"/>
        </w:rPr>
      </w:pPr>
    </w:p>
    <w:p w:rsidR="000D274F" w:rsidRPr="002676AC" w:rsidRDefault="00E3569D" w:rsidP="000D274F">
      <w:pPr>
        <w:jc w:val="both"/>
        <w:rPr>
          <w:rFonts w:ascii="Garamond" w:hAnsi="Garamond" w:cs="Tahoma"/>
          <w:b/>
          <w:kern w:val="32"/>
        </w:rPr>
      </w:pPr>
      <w:r w:rsidRPr="002676AC">
        <w:rPr>
          <w:rFonts w:ascii="Garamond" w:hAnsi="Garamond" w:cs="Tahoma"/>
          <w:b/>
          <w:kern w:val="32"/>
        </w:rPr>
        <w:t>10</w:t>
      </w:r>
      <w:r w:rsidR="00207E85" w:rsidRPr="002676AC">
        <w:rPr>
          <w:rFonts w:ascii="Garamond" w:hAnsi="Garamond" w:cs="Tahoma"/>
          <w:b/>
          <w:kern w:val="32"/>
        </w:rPr>
        <w:t xml:space="preserve">. </w:t>
      </w:r>
      <w:r w:rsidR="000D274F" w:rsidRPr="002676AC">
        <w:rPr>
          <w:rFonts w:ascii="Garamond" w:hAnsi="Garamond" w:cs="Tahoma"/>
          <w:b/>
          <w:kern w:val="32"/>
        </w:rPr>
        <w:t>Lhůta a místo a způsob podání nabídek:</w:t>
      </w:r>
    </w:p>
    <w:p w:rsidR="000D274F" w:rsidRPr="002676AC" w:rsidRDefault="000D274F" w:rsidP="000D274F">
      <w:pPr>
        <w:jc w:val="both"/>
        <w:rPr>
          <w:rFonts w:ascii="Garamond" w:hAnsi="Garamond" w:cs="Tahoma"/>
          <w:kern w:val="32"/>
        </w:rPr>
      </w:pPr>
    </w:p>
    <w:p w:rsidR="00EE6090" w:rsidRPr="002676AC" w:rsidRDefault="00EE6090" w:rsidP="00EE6090">
      <w:pPr>
        <w:widowControl w:val="0"/>
        <w:numPr>
          <w:ilvl w:val="1"/>
          <w:numId w:val="1"/>
        </w:numPr>
        <w:tabs>
          <w:tab w:val="num" w:pos="540"/>
        </w:tabs>
        <w:adjustRightInd w:val="0"/>
        <w:spacing w:after="120"/>
        <w:jc w:val="both"/>
        <w:rPr>
          <w:rFonts w:ascii="Garamond" w:hAnsi="Garamond"/>
        </w:rPr>
      </w:pPr>
      <w:r w:rsidRPr="002676AC">
        <w:rPr>
          <w:rFonts w:ascii="Garamond" w:hAnsi="Garamond"/>
        </w:rPr>
        <w:t xml:space="preserve">Nabídka v českém jazyce musí být písemně doručena poštou na adresu zadavatele nebo podána osobně v pracovních dnech od 8:00 do 16:30 </w:t>
      </w:r>
      <w:r w:rsidR="00C755D8">
        <w:rPr>
          <w:rFonts w:ascii="Garamond" w:hAnsi="Garamond"/>
        </w:rPr>
        <w:t xml:space="preserve">hod. </w:t>
      </w:r>
      <w:r w:rsidRPr="002676AC">
        <w:rPr>
          <w:rFonts w:ascii="Garamond" w:hAnsi="Garamond"/>
        </w:rPr>
        <w:t>na podatelnu zadavatele do konce lhůty pro podání nabídek,</w:t>
      </w:r>
    </w:p>
    <w:p w:rsidR="000D274F" w:rsidRPr="002676AC" w:rsidRDefault="000D274F" w:rsidP="00EE6090">
      <w:pPr>
        <w:jc w:val="center"/>
        <w:rPr>
          <w:rFonts w:ascii="Garamond" w:hAnsi="Garamond" w:cs="Tahoma"/>
          <w:kern w:val="32"/>
        </w:rPr>
      </w:pPr>
      <w:r w:rsidRPr="002676AC">
        <w:rPr>
          <w:rFonts w:ascii="Garamond" w:hAnsi="Garamond" w:cs="Tahoma"/>
          <w:kern w:val="32"/>
        </w:rPr>
        <w:t xml:space="preserve">tj. </w:t>
      </w:r>
      <w:r w:rsidRPr="002676AC">
        <w:rPr>
          <w:rFonts w:ascii="Garamond" w:hAnsi="Garamond" w:cs="Tahoma"/>
          <w:b/>
          <w:kern w:val="32"/>
        </w:rPr>
        <w:t xml:space="preserve">do </w:t>
      </w:r>
      <w:r w:rsidR="006701D1" w:rsidRPr="002676AC">
        <w:rPr>
          <w:rFonts w:ascii="Garamond" w:hAnsi="Garamond" w:cs="Tahoma"/>
          <w:b/>
          <w:kern w:val="32"/>
        </w:rPr>
        <w:t>16</w:t>
      </w:r>
      <w:r w:rsidRPr="002676AC">
        <w:rPr>
          <w:rFonts w:ascii="Garamond" w:hAnsi="Garamond" w:cs="Tahoma"/>
          <w:b/>
          <w:kern w:val="32"/>
        </w:rPr>
        <w:t>:</w:t>
      </w:r>
      <w:r w:rsidR="006701D1" w:rsidRPr="002676AC">
        <w:rPr>
          <w:rFonts w:ascii="Garamond" w:hAnsi="Garamond" w:cs="Tahoma"/>
          <w:b/>
          <w:kern w:val="32"/>
        </w:rPr>
        <w:t xml:space="preserve">30 </w:t>
      </w:r>
      <w:r w:rsidRPr="002676AC">
        <w:rPr>
          <w:rFonts w:ascii="Garamond" w:hAnsi="Garamond" w:cs="Tahoma"/>
          <w:b/>
          <w:kern w:val="32"/>
        </w:rPr>
        <w:t xml:space="preserve">hod. dne </w:t>
      </w:r>
      <w:proofErr w:type="gramStart"/>
      <w:r w:rsidR="005C0C85" w:rsidRPr="002676AC">
        <w:rPr>
          <w:rFonts w:ascii="Garamond" w:hAnsi="Garamond" w:cs="Tahoma"/>
          <w:b/>
          <w:kern w:val="32"/>
        </w:rPr>
        <w:t>11.11</w:t>
      </w:r>
      <w:r w:rsidR="003636A2" w:rsidRPr="002676AC">
        <w:rPr>
          <w:rFonts w:ascii="Garamond" w:hAnsi="Garamond" w:cs="Tahoma"/>
          <w:b/>
          <w:kern w:val="32"/>
        </w:rPr>
        <w:t>.</w:t>
      </w:r>
      <w:r w:rsidR="00532213" w:rsidRPr="002676AC">
        <w:rPr>
          <w:rFonts w:ascii="Garamond" w:hAnsi="Garamond" w:cs="Tahoma"/>
          <w:b/>
          <w:kern w:val="32"/>
        </w:rPr>
        <w:t>201</w:t>
      </w:r>
      <w:r w:rsidR="004A79B1" w:rsidRPr="002676AC">
        <w:rPr>
          <w:rFonts w:ascii="Garamond" w:hAnsi="Garamond" w:cs="Tahoma"/>
          <w:b/>
          <w:kern w:val="32"/>
        </w:rPr>
        <w:t>1</w:t>
      </w:r>
      <w:proofErr w:type="gramEnd"/>
    </w:p>
    <w:p w:rsidR="00207E85" w:rsidRPr="002676AC" w:rsidRDefault="00207E85" w:rsidP="00207E85">
      <w:pPr>
        <w:pStyle w:val="TextovArialCE"/>
        <w:ind w:firstLine="0"/>
        <w:rPr>
          <w:rFonts w:ascii="Garamond" w:hAnsi="Garamond" w:cs="Tahoma"/>
          <w:b/>
          <w:kern w:val="32"/>
          <w:sz w:val="24"/>
          <w:szCs w:val="24"/>
        </w:rPr>
      </w:pPr>
    </w:p>
    <w:p w:rsidR="00EE6090" w:rsidRPr="002676AC" w:rsidRDefault="00581F3B" w:rsidP="00EE6090">
      <w:pPr>
        <w:widowControl w:val="0"/>
        <w:numPr>
          <w:ilvl w:val="1"/>
          <w:numId w:val="1"/>
        </w:numPr>
        <w:tabs>
          <w:tab w:val="num" w:pos="540"/>
        </w:tabs>
        <w:adjustRightInd w:val="0"/>
        <w:spacing w:after="120"/>
        <w:jc w:val="both"/>
        <w:rPr>
          <w:rFonts w:ascii="Garamond" w:hAnsi="Garamond"/>
          <w:b/>
        </w:rPr>
      </w:pPr>
      <w:r w:rsidRPr="002676AC">
        <w:rPr>
          <w:rFonts w:ascii="Garamond" w:hAnsi="Garamond"/>
          <w:kern w:val="32"/>
        </w:rPr>
        <w:t xml:space="preserve"> </w:t>
      </w:r>
      <w:r w:rsidR="00EE6090" w:rsidRPr="002676AC">
        <w:rPr>
          <w:rFonts w:ascii="Garamond" w:hAnsi="Garamond"/>
        </w:rPr>
        <w:t xml:space="preserve">Nabídka musí být doručena v uzavřené neporušené obálce či jiném obalu výrazně označené </w:t>
      </w:r>
    </w:p>
    <w:p w:rsidR="00EE6090" w:rsidRPr="002676AC" w:rsidRDefault="00581755" w:rsidP="00EE6090">
      <w:pPr>
        <w:pStyle w:val="Zkladntext"/>
        <w:tabs>
          <w:tab w:val="left" w:pos="1260"/>
        </w:tabs>
        <w:spacing w:after="0"/>
        <w:jc w:val="center"/>
        <w:rPr>
          <w:rFonts w:ascii="Garamond" w:hAnsi="Garamond" w:cs="Tahoma"/>
          <w:kern w:val="32"/>
        </w:rPr>
      </w:pPr>
      <w:r w:rsidRPr="002676AC">
        <w:rPr>
          <w:rFonts w:ascii="Garamond" w:hAnsi="Garamond"/>
          <w:b/>
        </w:rPr>
        <w:t xml:space="preserve"> </w:t>
      </w:r>
      <w:r w:rsidR="00EE6090" w:rsidRPr="002676AC">
        <w:rPr>
          <w:rFonts w:ascii="Garamond" w:hAnsi="Garamond"/>
          <w:b/>
        </w:rPr>
        <w:t>„VÝZVA</w:t>
      </w:r>
      <w:r w:rsidR="00EE6090" w:rsidRPr="002676AC">
        <w:rPr>
          <w:rFonts w:ascii="Garamond" w:hAnsi="Garamond"/>
        </w:rPr>
        <w:t xml:space="preserve"> –</w:t>
      </w:r>
      <w:r w:rsidR="00EE6090" w:rsidRPr="002676AC">
        <w:rPr>
          <w:rFonts w:ascii="Garamond" w:hAnsi="Garamond"/>
          <w:b/>
          <w:kern w:val="32"/>
        </w:rPr>
        <w:t xml:space="preserve"> </w:t>
      </w:r>
      <w:r w:rsidR="002F02CB" w:rsidRPr="002676AC">
        <w:rPr>
          <w:rFonts w:ascii="Garamond" w:hAnsi="Garamond"/>
          <w:b/>
          <w:kern w:val="32"/>
        </w:rPr>
        <w:t xml:space="preserve">Oprava podlahových krytin v kancelářích </w:t>
      </w:r>
      <w:r w:rsidR="005C0C85" w:rsidRPr="002676AC">
        <w:rPr>
          <w:rFonts w:ascii="Garamond" w:hAnsi="Garamond"/>
          <w:b/>
          <w:kern w:val="32"/>
        </w:rPr>
        <w:t>Nejvyššího správního soudu“</w:t>
      </w:r>
    </w:p>
    <w:p w:rsidR="00EE6090" w:rsidRPr="002676AC" w:rsidRDefault="00EE6090" w:rsidP="00EE6090">
      <w:pPr>
        <w:pStyle w:val="Zkladntext"/>
        <w:tabs>
          <w:tab w:val="left" w:pos="1260"/>
        </w:tabs>
        <w:spacing w:after="0"/>
        <w:rPr>
          <w:rFonts w:ascii="Garamond" w:hAnsi="Garamond" w:cs="Tahoma"/>
          <w:kern w:val="32"/>
        </w:rPr>
      </w:pPr>
    </w:p>
    <w:p w:rsidR="00EE6090" w:rsidRPr="002676AC" w:rsidRDefault="00EE6090" w:rsidP="00EE6090">
      <w:pPr>
        <w:widowControl w:val="0"/>
        <w:numPr>
          <w:ilvl w:val="1"/>
          <w:numId w:val="1"/>
        </w:numPr>
        <w:tabs>
          <w:tab w:val="num" w:pos="540"/>
        </w:tabs>
        <w:adjustRightInd w:val="0"/>
        <w:spacing w:after="120"/>
        <w:jc w:val="both"/>
        <w:rPr>
          <w:rFonts w:ascii="Garamond" w:hAnsi="Garamond"/>
        </w:rPr>
      </w:pPr>
      <w:r w:rsidRPr="002676AC">
        <w:rPr>
          <w:rFonts w:ascii="Garamond" w:hAnsi="Garamond"/>
        </w:rPr>
        <w:t xml:space="preserve">Obálka či obal bude odpovídajícím způsobem zajištěna proti manipulaci a označena zpáteční adresou uchazeče. </w:t>
      </w:r>
    </w:p>
    <w:p w:rsidR="0070729E" w:rsidRPr="002676AC" w:rsidRDefault="0070729E" w:rsidP="00EE6090">
      <w:pPr>
        <w:numPr>
          <w:ilvl w:val="1"/>
          <w:numId w:val="1"/>
        </w:numPr>
        <w:jc w:val="both"/>
        <w:rPr>
          <w:rFonts w:ascii="Garamond" w:hAnsi="Garamond" w:cs="Tahoma"/>
          <w:kern w:val="32"/>
        </w:rPr>
      </w:pPr>
      <w:r w:rsidRPr="002676AC">
        <w:rPr>
          <w:rFonts w:ascii="Garamond" w:hAnsi="Garamond" w:cs="Tahoma"/>
          <w:kern w:val="32"/>
        </w:rPr>
        <w:t>Lhůta, po kterou jsou uchazeči nabídkami vázáni</w:t>
      </w:r>
      <w:r w:rsidR="00581755">
        <w:rPr>
          <w:rFonts w:ascii="Garamond" w:hAnsi="Garamond" w:cs="Tahoma"/>
          <w:kern w:val="32"/>
        </w:rPr>
        <w:t>,</w:t>
      </w:r>
      <w:r w:rsidRPr="002676AC">
        <w:rPr>
          <w:rFonts w:ascii="Garamond" w:hAnsi="Garamond" w:cs="Tahoma"/>
          <w:kern w:val="32"/>
        </w:rPr>
        <w:t xml:space="preserve"> činí </w:t>
      </w:r>
      <w:r w:rsidR="00EE6090" w:rsidRPr="002676AC">
        <w:rPr>
          <w:rFonts w:ascii="Garamond" w:hAnsi="Garamond" w:cs="Tahoma"/>
          <w:kern w:val="32"/>
        </w:rPr>
        <w:t>6</w:t>
      </w:r>
      <w:r w:rsidRPr="002676AC">
        <w:rPr>
          <w:rFonts w:ascii="Garamond" w:hAnsi="Garamond" w:cs="Tahoma"/>
          <w:kern w:val="32"/>
        </w:rPr>
        <w:t>0 kalendářních dnů ode dne následujícího po skončení lhůty pro podání nabídek.</w:t>
      </w:r>
      <w:r w:rsidR="00CF5F20" w:rsidRPr="002676AC">
        <w:rPr>
          <w:rFonts w:ascii="Garamond" w:hAnsi="Garamond" w:cs="Tahoma"/>
          <w:kern w:val="32"/>
        </w:rPr>
        <w:t xml:space="preserve"> </w:t>
      </w:r>
    </w:p>
    <w:p w:rsidR="00581F3B" w:rsidRPr="002676AC" w:rsidRDefault="00581F3B" w:rsidP="00581F3B">
      <w:pPr>
        <w:pStyle w:val="Zkladntext"/>
        <w:spacing w:after="0"/>
        <w:rPr>
          <w:rFonts w:ascii="Garamond" w:hAnsi="Garamond"/>
          <w:kern w:val="32"/>
        </w:rPr>
      </w:pPr>
    </w:p>
    <w:p w:rsidR="0025184E" w:rsidRPr="002676AC" w:rsidRDefault="00207E85" w:rsidP="00197B65">
      <w:pPr>
        <w:rPr>
          <w:rFonts w:ascii="Garamond" w:hAnsi="Garamond" w:cs="Tahoma"/>
          <w:kern w:val="32"/>
        </w:rPr>
      </w:pPr>
      <w:r w:rsidRPr="002676AC">
        <w:rPr>
          <w:rFonts w:ascii="Garamond" w:hAnsi="Garamond" w:cs="Tahoma"/>
          <w:kern w:val="32"/>
        </w:rPr>
        <w:t xml:space="preserve">                                                                    </w:t>
      </w:r>
    </w:p>
    <w:p w:rsidR="002F3006" w:rsidRDefault="00207E85" w:rsidP="00197B65">
      <w:pPr>
        <w:rPr>
          <w:rFonts w:ascii="Garamond" w:hAnsi="Garamond" w:cs="Tahoma"/>
          <w:kern w:val="32"/>
        </w:rPr>
      </w:pPr>
      <w:r w:rsidRPr="002676AC">
        <w:rPr>
          <w:rFonts w:ascii="Garamond" w:hAnsi="Garamond" w:cs="Tahoma"/>
          <w:kern w:val="32"/>
        </w:rPr>
        <w:t xml:space="preserve">               </w:t>
      </w:r>
    </w:p>
    <w:p w:rsidR="00581755" w:rsidRPr="002676AC" w:rsidRDefault="00581755" w:rsidP="00197B65">
      <w:pPr>
        <w:rPr>
          <w:rFonts w:ascii="Garamond" w:hAnsi="Garamond" w:cs="Tahoma"/>
          <w:kern w:val="32"/>
        </w:rPr>
      </w:pPr>
    </w:p>
    <w:p w:rsidR="00207E85" w:rsidRPr="002676AC" w:rsidRDefault="002F3006" w:rsidP="00886FCE">
      <w:pPr>
        <w:ind w:left="4248" w:firstLine="708"/>
        <w:rPr>
          <w:rFonts w:ascii="Garamond" w:hAnsi="Garamond"/>
        </w:rPr>
      </w:pPr>
      <w:r w:rsidRPr="002676AC">
        <w:rPr>
          <w:rFonts w:ascii="Garamond" w:hAnsi="Garamond" w:cs="Tahoma"/>
          <w:kern w:val="32"/>
        </w:rPr>
        <w:t xml:space="preserve">     </w:t>
      </w:r>
      <w:r w:rsidR="00207E85" w:rsidRPr="002676AC">
        <w:rPr>
          <w:rFonts w:ascii="Garamond" w:hAnsi="Garamond" w:cs="Tahoma"/>
          <w:kern w:val="32"/>
        </w:rPr>
        <w:t xml:space="preserve">  </w:t>
      </w:r>
      <w:r w:rsidR="00207E85" w:rsidRPr="002676AC">
        <w:rPr>
          <w:rFonts w:ascii="Garamond" w:hAnsi="Garamond"/>
        </w:rPr>
        <w:t>Naděžda Pokorná</w:t>
      </w:r>
    </w:p>
    <w:p w:rsidR="00207E85" w:rsidRPr="002676AC" w:rsidRDefault="00207E85" w:rsidP="00207E85">
      <w:pPr>
        <w:rPr>
          <w:rFonts w:ascii="Garamond" w:hAnsi="Garamond"/>
        </w:rPr>
      </w:pPr>
      <w:r w:rsidRPr="002676AC">
        <w:rPr>
          <w:rFonts w:ascii="Garamond" w:hAnsi="Garamond"/>
        </w:rPr>
        <w:t xml:space="preserve">                                                                                         </w:t>
      </w:r>
      <w:r w:rsidR="00886FCE" w:rsidRPr="002676AC">
        <w:rPr>
          <w:rFonts w:ascii="Garamond" w:hAnsi="Garamond"/>
        </w:rPr>
        <w:t xml:space="preserve">   </w:t>
      </w:r>
      <w:r w:rsidRPr="002676AC">
        <w:rPr>
          <w:rFonts w:ascii="Garamond" w:hAnsi="Garamond"/>
        </w:rPr>
        <w:t>ředitelka správy</w:t>
      </w:r>
    </w:p>
    <w:p w:rsidR="00EE6090" w:rsidRPr="002676AC" w:rsidRDefault="00EE6090" w:rsidP="00207E85">
      <w:pPr>
        <w:rPr>
          <w:rFonts w:ascii="Garamond" w:hAnsi="Garamond"/>
        </w:rPr>
      </w:pPr>
    </w:p>
    <w:p w:rsidR="00EE6090" w:rsidRPr="002676AC" w:rsidRDefault="00EE6090" w:rsidP="00EE6090">
      <w:pPr>
        <w:rPr>
          <w:rFonts w:ascii="Garamond" w:hAnsi="Garamond"/>
        </w:rPr>
      </w:pPr>
      <w:r w:rsidRPr="002676AC">
        <w:rPr>
          <w:rFonts w:ascii="Garamond" w:hAnsi="Garamond"/>
        </w:rPr>
        <w:t>Příloha č. 1:</w:t>
      </w:r>
      <w:r w:rsidRPr="002676AC">
        <w:rPr>
          <w:rFonts w:ascii="Garamond" w:hAnsi="Garamond"/>
        </w:rPr>
        <w:tab/>
        <w:t xml:space="preserve">Technická specifikace </w:t>
      </w:r>
    </w:p>
    <w:p w:rsidR="004C2A11" w:rsidRPr="002676AC" w:rsidRDefault="00EE6090" w:rsidP="00EE6090">
      <w:pPr>
        <w:rPr>
          <w:rFonts w:ascii="Garamond" w:hAnsi="Garamond"/>
          <w:color w:val="FF0000"/>
        </w:rPr>
      </w:pPr>
      <w:r w:rsidRPr="002676AC">
        <w:rPr>
          <w:rFonts w:ascii="Garamond" w:hAnsi="Garamond"/>
        </w:rPr>
        <w:t>Příloha č. 2:</w:t>
      </w:r>
      <w:r w:rsidRPr="002676AC">
        <w:rPr>
          <w:rFonts w:ascii="Garamond" w:hAnsi="Garamond"/>
        </w:rPr>
        <w:tab/>
        <w:t xml:space="preserve">Krycí list nabídky </w:t>
      </w:r>
    </w:p>
    <w:sectPr w:rsidR="004C2A11" w:rsidRPr="002676AC" w:rsidSect="00BD55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408" w:rsidRDefault="00FB1408">
      <w:r>
        <w:separator/>
      </w:r>
    </w:p>
  </w:endnote>
  <w:endnote w:type="continuationSeparator" w:id="0">
    <w:p w:rsidR="00FB1408" w:rsidRDefault="00FB1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04B" w:rsidRDefault="00BD5571" w:rsidP="00197B65">
    <w:pPr>
      <w:pStyle w:val="Zpat"/>
      <w:jc w:val="center"/>
    </w:pPr>
    <w:r>
      <w:rPr>
        <w:rStyle w:val="slostrnky"/>
      </w:rPr>
      <w:fldChar w:fldCharType="begin"/>
    </w:r>
    <w:r w:rsidR="0070204B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81755">
      <w:rPr>
        <w:rStyle w:val="slostrnky"/>
        <w:noProof/>
      </w:rPr>
      <w:t>4</w:t>
    </w:r>
    <w:r>
      <w:rPr>
        <w:rStyle w:val="slostrnky"/>
      </w:rPr>
      <w:fldChar w:fldCharType="end"/>
    </w:r>
    <w:r w:rsidR="0070204B">
      <w:rPr>
        <w:rStyle w:val="slostrnky"/>
      </w:rPr>
      <w:t>/</w:t>
    </w:r>
    <w:r>
      <w:rPr>
        <w:rStyle w:val="slostrnky"/>
      </w:rPr>
      <w:fldChar w:fldCharType="begin"/>
    </w:r>
    <w:r w:rsidR="0070204B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581755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408" w:rsidRDefault="00FB1408">
      <w:r>
        <w:separator/>
      </w:r>
    </w:p>
  </w:footnote>
  <w:footnote w:type="continuationSeparator" w:id="0">
    <w:p w:rsidR="00FB1408" w:rsidRDefault="00FB14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04B" w:rsidRPr="00DC00A5" w:rsidRDefault="00BD5571" w:rsidP="00FF2FE1">
    <w:pPr>
      <w:pStyle w:val="Zhlav"/>
      <w:ind w:firstLine="1980"/>
      <w:rPr>
        <w:rFonts w:ascii="Garamond" w:hAnsi="Garamond"/>
        <w:sz w:val="50"/>
        <w:szCs w:val="50"/>
      </w:rPr>
    </w:pPr>
    <w:r w:rsidRPr="00BD557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7pt;margin-top:5.1pt;width:51.7pt;height:60.35pt;z-index:-1">
          <v:imagedata r:id="rId1" o:title="maly_znak"/>
        </v:shape>
      </w:pict>
    </w:r>
    <w:r w:rsidR="0070204B" w:rsidRPr="00DC00A5">
      <w:rPr>
        <w:rFonts w:ascii="Garamond" w:hAnsi="Garamond"/>
        <w:spacing w:val="34"/>
        <w:sz w:val="50"/>
        <w:szCs w:val="50"/>
      </w:rPr>
      <w:t>NEJVYŠŠÍ SPRÁVNÍ SOUD</w:t>
    </w:r>
  </w:p>
  <w:p w:rsidR="0070204B" w:rsidRPr="00AF3C71" w:rsidRDefault="0070204B" w:rsidP="00FF2FE1">
    <w:pPr>
      <w:pStyle w:val="Zhlav"/>
      <w:rPr>
        <w:rFonts w:ascii="Garamond" w:hAnsi="Garamond"/>
        <w:sz w:val="10"/>
        <w:szCs w:val="10"/>
      </w:rPr>
    </w:pPr>
    <w:r>
      <w:rPr>
        <w:rFonts w:ascii="Garamond" w:hAnsi="Garamond"/>
        <w:sz w:val="10"/>
        <w:szCs w:val="10"/>
      </w:rPr>
      <w:t xml:space="preserve"> </w:t>
    </w:r>
  </w:p>
  <w:p w:rsidR="0070204B" w:rsidRPr="00DC00A5" w:rsidRDefault="0070204B" w:rsidP="00FF2FE1">
    <w:pPr>
      <w:pStyle w:val="Zhlav"/>
      <w:ind w:firstLine="1980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>657 40 Brno, Moravské nám. 6</w:t>
    </w:r>
    <w:r w:rsidRPr="00DC00A5">
      <w:rPr>
        <w:rFonts w:ascii="Garamond" w:hAnsi="Garamond"/>
        <w:sz w:val="18"/>
        <w:szCs w:val="18"/>
      </w:rPr>
      <w:t xml:space="preserve">, tel: </w:t>
    </w:r>
    <w:smartTag w:uri="urn:schemas-microsoft-com:office:smarttags" w:element="phone">
      <w:smartTagPr>
        <w:attr w:uri="urn:schemas-microsoft-com:office:office" w:name="ls" w:val="trans"/>
      </w:smartTagPr>
      <w:r w:rsidRPr="00DC00A5">
        <w:rPr>
          <w:rFonts w:ascii="Garamond" w:hAnsi="Garamond"/>
          <w:sz w:val="18"/>
          <w:szCs w:val="18"/>
        </w:rPr>
        <w:t>542 532 311</w:t>
      </w:r>
    </w:smartTag>
    <w:r w:rsidRPr="00DC00A5">
      <w:rPr>
        <w:rFonts w:ascii="Garamond" w:hAnsi="Garamond"/>
        <w:sz w:val="18"/>
        <w:szCs w:val="18"/>
      </w:rPr>
      <w:t xml:space="preserve">, fax: </w:t>
    </w:r>
    <w:smartTag w:uri="urn:schemas-microsoft-com:office:smarttags" w:element="phone">
      <w:smartTagPr>
        <w:attr w:uri="urn:schemas-microsoft-com:office:office" w:name="ls" w:val="trans"/>
      </w:smartTagPr>
      <w:r w:rsidRPr="00DC00A5">
        <w:rPr>
          <w:rFonts w:ascii="Garamond" w:hAnsi="Garamond"/>
          <w:sz w:val="18"/>
          <w:szCs w:val="18"/>
        </w:rPr>
        <w:t>542 532 361</w:t>
      </w:r>
    </w:smartTag>
    <w:r w:rsidRPr="00DC00A5">
      <w:rPr>
        <w:rFonts w:ascii="Garamond" w:hAnsi="Garamond"/>
        <w:sz w:val="18"/>
        <w:szCs w:val="18"/>
      </w:rPr>
      <w:t>, e-mail: podatelna@nssoud.cz</w:t>
    </w:r>
  </w:p>
  <w:p w:rsidR="0070204B" w:rsidRPr="00DC00A5" w:rsidRDefault="0070204B" w:rsidP="00FF2FE1">
    <w:pPr>
      <w:pStyle w:val="Zhlav"/>
      <w:ind w:firstLine="1980"/>
    </w:pPr>
    <w:r>
      <w:rPr>
        <w:rFonts w:ascii="Garamond" w:hAnsi="Garamond"/>
        <w:sz w:val="16"/>
        <w:szCs w:val="16"/>
      </w:rPr>
      <w:t>______________________________________________________________________________________</w:t>
    </w:r>
  </w:p>
  <w:p w:rsidR="0070204B" w:rsidRDefault="0070204B" w:rsidP="00FF2FE1">
    <w:pPr>
      <w:pStyle w:val="Zhlav"/>
      <w:rPr>
        <w:rFonts w:ascii="Garamond" w:hAnsi="Garamond"/>
        <w:sz w:val="16"/>
        <w:szCs w:val="16"/>
      </w:rPr>
    </w:pPr>
  </w:p>
  <w:p w:rsidR="0070204B" w:rsidRDefault="0070204B" w:rsidP="00FF2FE1">
    <w:pPr>
      <w:pStyle w:val="Zhlav"/>
      <w:rPr>
        <w:rFonts w:ascii="Garamond" w:hAnsi="Garamond"/>
        <w:sz w:val="16"/>
        <w:szCs w:val="16"/>
      </w:rPr>
    </w:pPr>
  </w:p>
  <w:p w:rsidR="0070204B" w:rsidRDefault="0070204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88"/>
    <w:multiLevelType w:val="hybridMultilevel"/>
    <w:tmpl w:val="A4CA751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97522C"/>
    <w:multiLevelType w:val="hybridMultilevel"/>
    <w:tmpl w:val="75ACC57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8420D2E"/>
    <w:multiLevelType w:val="multilevel"/>
    <w:tmpl w:val="B784CC8A"/>
    <w:lvl w:ilvl="0">
      <w:start w:val="1"/>
      <w:numFmt w:val="bullet"/>
      <w:lvlText w:val=""/>
      <w:lvlJc w:val="left"/>
      <w:pPr>
        <w:tabs>
          <w:tab w:val="num" w:pos="1060"/>
        </w:tabs>
        <w:ind w:left="1060" w:hanging="340"/>
      </w:pPr>
      <w:rPr>
        <w:rFonts w:ascii="Webdings" w:hAnsi="Webdings"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3">
    <w:nsid w:val="11F062D0"/>
    <w:multiLevelType w:val="multilevel"/>
    <w:tmpl w:val="1B329BBE"/>
    <w:lvl w:ilvl="0">
      <w:start w:val="1"/>
      <w:numFmt w:val="decimal"/>
      <w:pStyle w:val="slovanseznam5"/>
      <w:lvlText w:val="%1"/>
      <w:lvlJc w:val="left"/>
      <w:pPr>
        <w:tabs>
          <w:tab w:val="num" w:pos="705"/>
        </w:tabs>
        <w:ind w:left="705" w:hanging="705"/>
      </w:pPr>
      <w:rPr>
        <w:b/>
        <w:i w:val="0"/>
        <w:color w:val="auto"/>
      </w:rPr>
    </w:lvl>
    <w:lvl w:ilvl="1">
      <w:start w:val="1"/>
      <w:numFmt w:val="decimal"/>
      <w:pStyle w:val="Nadpis3"/>
      <w:lvlText w:val="%1.%2"/>
      <w:lvlJc w:val="left"/>
      <w:pPr>
        <w:tabs>
          <w:tab w:val="num" w:pos="705"/>
        </w:tabs>
        <w:ind w:left="705" w:hanging="705"/>
      </w:pPr>
      <w:rPr>
        <w:b w:val="0"/>
        <w:i w:val="0"/>
        <w:color w:val="auto"/>
      </w:rPr>
    </w:lvl>
    <w:lvl w:ilvl="2">
      <w:start w:val="1"/>
      <w:numFmt w:val="decimal"/>
      <w:pStyle w:val="nadpis4Char"/>
      <w:lvlText w:val="%1.%2.%3"/>
      <w:lvlJc w:val="left"/>
      <w:pPr>
        <w:tabs>
          <w:tab w:val="num" w:pos="720"/>
        </w:tabs>
        <w:ind w:left="624" w:hanging="62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1EDA4A8F"/>
    <w:multiLevelType w:val="hybridMultilevel"/>
    <w:tmpl w:val="25A6BED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23CB581C"/>
    <w:multiLevelType w:val="hybridMultilevel"/>
    <w:tmpl w:val="CFC0B50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A925A1C"/>
    <w:multiLevelType w:val="hybridMultilevel"/>
    <w:tmpl w:val="FF5CFA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6D1AED"/>
    <w:multiLevelType w:val="hybridMultilevel"/>
    <w:tmpl w:val="527E14A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06A110E"/>
    <w:multiLevelType w:val="hybridMultilevel"/>
    <w:tmpl w:val="A4E8F4F4"/>
    <w:lvl w:ilvl="0" w:tplc="0405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9">
    <w:nsid w:val="30C95812"/>
    <w:multiLevelType w:val="hybridMultilevel"/>
    <w:tmpl w:val="C5F02F1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B656068"/>
    <w:multiLevelType w:val="hybridMultilevel"/>
    <w:tmpl w:val="9508BA3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D757008"/>
    <w:multiLevelType w:val="hybridMultilevel"/>
    <w:tmpl w:val="4B30E6FA"/>
    <w:lvl w:ilvl="0" w:tplc="411ADC4C"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E4665B"/>
    <w:multiLevelType w:val="multilevel"/>
    <w:tmpl w:val="9A702380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9A04C7"/>
    <w:multiLevelType w:val="hybridMultilevel"/>
    <w:tmpl w:val="04DA7B40"/>
    <w:lvl w:ilvl="0" w:tplc="E0ACC904">
      <w:start w:val="1"/>
      <w:numFmt w:val="bullet"/>
      <w:lvlText w:val=""/>
      <w:lvlJc w:val="left"/>
      <w:pPr>
        <w:tabs>
          <w:tab w:val="num" w:pos="1060"/>
        </w:tabs>
        <w:ind w:left="1060" w:hanging="340"/>
      </w:pPr>
      <w:rPr>
        <w:rFonts w:ascii="Webdings" w:hAnsi="Web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4">
    <w:nsid w:val="4FF7029B"/>
    <w:multiLevelType w:val="hybridMultilevel"/>
    <w:tmpl w:val="E5F21C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EAF2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BE55B4"/>
    <w:multiLevelType w:val="hybridMultilevel"/>
    <w:tmpl w:val="E470360C"/>
    <w:lvl w:ilvl="0" w:tplc="C70A5520">
      <w:start w:val="1"/>
      <w:numFmt w:val="bullet"/>
      <w:pStyle w:val="Nadpi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AB2A35"/>
    <w:multiLevelType w:val="hybridMultilevel"/>
    <w:tmpl w:val="BA1437AE"/>
    <w:lvl w:ilvl="0" w:tplc="E0ACC904">
      <w:start w:val="1"/>
      <w:numFmt w:val="bullet"/>
      <w:pStyle w:val="Nadpis1"/>
      <w:lvlText w:val=""/>
      <w:lvlJc w:val="left"/>
      <w:pPr>
        <w:tabs>
          <w:tab w:val="num" w:pos="1060"/>
        </w:tabs>
        <w:ind w:left="1060" w:hanging="340"/>
      </w:pPr>
      <w:rPr>
        <w:rFonts w:ascii="Webdings" w:hAnsi="Web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7">
    <w:nsid w:val="5973684F"/>
    <w:multiLevelType w:val="multilevel"/>
    <w:tmpl w:val="48FE884C"/>
    <w:lvl w:ilvl="0">
      <w:start w:val="1"/>
      <w:numFmt w:val="bullet"/>
      <w:lvlText w:val=""/>
      <w:lvlJc w:val="left"/>
      <w:pPr>
        <w:tabs>
          <w:tab w:val="num" w:pos="520"/>
        </w:tabs>
        <w:ind w:left="520" w:hanging="340"/>
      </w:pPr>
      <w:rPr>
        <w:rFonts w:ascii="Webdings" w:hAnsi="Web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4564E1"/>
    <w:multiLevelType w:val="hybridMultilevel"/>
    <w:tmpl w:val="79BEE8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202D49"/>
    <w:multiLevelType w:val="hybridMultilevel"/>
    <w:tmpl w:val="9DC07D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DA70D6"/>
    <w:multiLevelType w:val="hybridMultilevel"/>
    <w:tmpl w:val="C108E1FA"/>
    <w:lvl w:ilvl="0" w:tplc="E670EC7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A7141"/>
    <w:multiLevelType w:val="hybridMultilevel"/>
    <w:tmpl w:val="3E40AE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FC3D05"/>
    <w:multiLevelType w:val="hybridMultilevel"/>
    <w:tmpl w:val="31FCEF66"/>
    <w:lvl w:ilvl="0" w:tplc="E0ACC904">
      <w:start w:val="1"/>
      <w:numFmt w:val="bullet"/>
      <w:lvlText w:val=""/>
      <w:lvlJc w:val="left"/>
      <w:pPr>
        <w:tabs>
          <w:tab w:val="num" w:pos="1060"/>
        </w:tabs>
        <w:ind w:left="1060" w:hanging="34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4F2204"/>
    <w:multiLevelType w:val="hybridMultilevel"/>
    <w:tmpl w:val="48FE884C"/>
    <w:lvl w:ilvl="0" w:tplc="BA06E732">
      <w:start w:val="1"/>
      <w:numFmt w:val="bullet"/>
      <w:lvlText w:val=""/>
      <w:lvlJc w:val="left"/>
      <w:pPr>
        <w:tabs>
          <w:tab w:val="num" w:pos="520"/>
        </w:tabs>
        <w:ind w:left="520" w:hanging="340"/>
      </w:pPr>
      <w:rPr>
        <w:rFonts w:ascii="Webdings" w:hAnsi="Web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BB5348"/>
    <w:multiLevelType w:val="hybridMultilevel"/>
    <w:tmpl w:val="C36EE652"/>
    <w:lvl w:ilvl="0" w:tplc="8DDA55F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color w:val="auto"/>
      </w:rPr>
    </w:lvl>
    <w:lvl w:ilvl="1" w:tplc="4CF4B20A">
      <w:start w:val="1"/>
      <w:numFmt w:val="bullet"/>
      <w:lvlText w:val=""/>
      <w:lvlJc w:val="left"/>
      <w:pPr>
        <w:tabs>
          <w:tab w:val="num" w:pos="520"/>
        </w:tabs>
        <w:ind w:left="520" w:hanging="340"/>
      </w:pPr>
      <w:rPr>
        <w:rFonts w:ascii="Webdings" w:hAnsi="Web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F87F43"/>
    <w:multiLevelType w:val="hybridMultilevel"/>
    <w:tmpl w:val="9A702380"/>
    <w:lvl w:ilvl="0" w:tplc="0405000F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</w:lvl>
    <w:lvl w:ilvl="1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7226E3"/>
    <w:multiLevelType w:val="hybridMultilevel"/>
    <w:tmpl w:val="7A987DC4"/>
    <w:lvl w:ilvl="0" w:tplc="0405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A97608"/>
    <w:multiLevelType w:val="hybridMultilevel"/>
    <w:tmpl w:val="E904E89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6"/>
  </w:num>
  <w:num w:numId="7">
    <w:abstractNumId w:val="24"/>
  </w:num>
  <w:num w:numId="8">
    <w:abstractNumId w:val="27"/>
  </w:num>
  <w:num w:numId="9">
    <w:abstractNumId w:val="7"/>
  </w:num>
  <w:num w:numId="10">
    <w:abstractNumId w:val="9"/>
  </w:num>
  <w:num w:numId="11">
    <w:abstractNumId w:val="5"/>
  </w:num>
  <w:num w:numId="12">
    <w:abstractNumId w:val="0"/>
  </w:num>
  <w:num w:numId="13">
    <w:abstractNumId w:val="2"/>
  </w:num>
  <w:num w:numId="14">
    <w:abstractNumId w:val="13"/>
  </w:num>
  <w:num w:numId="15">
    <w:abstractNumId w:val="22"/>
  </w:num>
  <w:num w:numId="16">
    <w:abstractNumId w:val="15"/>
  </w:num>
  <w:num w:numId="17">
    <w:abstractNumId w:val="19"/>
  </w:num>
  <w:num w:numId="18">
    <w:abstractNumId w:val="17"/>
  </w:num>
  <w:num w:numId="19">
    <w:abstractNumId w:val="23"/>
  </w:num>
  <w:num w:numId="20">
    <w:abstractNumId w:val="21"/>
  </w:num>
  <w:num w:numId="21">
    <w:abstractNumId w:val="4"/>
  </w:num>
  <w:num w:numId="22">
    <w:abstractNumId w:val="1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6"/>
  </w:num>
  <w:num w:numId="28">
    <w:abstractNumId w:val="10"/>
  </w:num>
  <w:num w:numId="29">
    <w:abstractNumId w:val="14"/>
  </w:num>
  <w:num w:numId="30">
    <w:abstractNumId w:val="6"/>
  </w:num>
  <w:num w:numId="3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2FE1"/>
    <w:rsid w:val="00012BE1"/>
    <w:rsid w:val="00053116"/>
    <w:rsid w:val="000552E9"/>
    <w:rsid w:val="00070247"/>
    <w:rsid w:val="00076023"/>
    <w:rsid w:val="00086D50"/>
    <w:rsid w:val="000965ED"/>
    <w:rsid w:val="000A4482"/>
    <w:rsid w:val="000A653B"/>
    <w:rsid w:val="000B1B12"/>
    <w:rsid w:val="000D274F"/>
    <w:rsid w:val="000D352E"/>
    <w:rsid w:val="00132655"/>
    <w:rsid w:val="00134817"/>
    <w:rsid w:val="001577CA"/>
    <w:rsid w:val="001641B4"/>
    <w:rsid w:val="00180CA7"/>
    <w:rsid w:val="001839BD"/>
    <w:rsid w:val="00194FB6"/>
    <w:rsid w:val="00197B65"/>
    <w:rsid w:val="001A1B02"/>
    <w:rsid w:val="001A5995"/>
    <w:rsid w:val="001B2768"/>
    <w:rsid w:val="001B6525"/>
    <w:rsid w:val="001C10B4"/>
    <w:rsid w:val="001D2356"/>
    <w:rsid w:val="001E1A44"/>
    <w:rsid w:val="00207E85"/>
    <w:rsid w:val="0021100A"/>
    <w:rsid w:val="00232B13"/>
    <w:rsid w:val="00242974"/>
    <w:rsid w:val="0025184E"/>
    <w:rsid w:val="002526B4"/>
    <w:rsid w:val="002633FD"/>
    <w:rsid w:val="002676AC"/>
    <w:rsid w:val="0026771B"/>
    <w:rsid w:val="00271616"/>
    <w:rsid w:val="002A0FCC"/>
    <w:rsid w:val="002B7FD9"/>
    <w:rsid w:val="002D38A7"/>
    <w:rsid w:val="002D5946"/>
    <w:rsid w:val="002D5F76"/>
    <w:rsid w:val="002D6916"/>
    <w:rsid w:val="002E251A"/>
    <w:rsid w:val="002E505E"/>
    <w:rsid w:val="002E5A22"/>
    <w:rsid w:val="002F02CB"/>
    <w:rsid w:val="002F3006"/>
    <w:rsid w:val="002F6E1F"/>
    <w:rsid w:val="00314790"/>
    <w:rsid w:val="00330BA4"/>
    <w:rsid w:val="00333623"/>
    <w:rsid w:val="003636A2"/>
    <w:rsid w:val="00374057"/>
    <w:rsid w:val="00390BAC"/>
    <w:rsid w:val="003A5F02"/>
    <w:rsid w:val="003C05B5"/>
    <w:rsid w:val="003D44F7"/>
    <w:rsid w:val="003E5AE6"/>
    <w:rsid w:val="003E79D4"/>
    <w:rsid w:val="004022F7"/>
    <w:rsid w:val="00413288"/>
    <w:rsid w:val="00416666"/>
    <w:rsid w:val="004250CA"/>
    <w:rsid w:val="00435E72"/>
    <w:rsid w:val="004532D8"/>
    <w:rsid w:val="00456086"/>
    <w:rsid w:val="00464133"/>
    <w:rsid w:val="00465B83"/>
    <w:rsid w:val="00471BB9"/>
    <w:rsid w:val="00482F9C"/>
    <w:rsid w:val="00497724"/>
    <w:rsid w:val="004A71D7"/>
    <w:rsid w:val="004A79B1"/>
    <w:rsid w:val="004B07F6"/>
    <w:rsid w:val="004B15C8"/>
    <w:rsid w:val="004C0BA2"/>
    <w:rsid w:val="004C2A11"/>
    <w:rsid w:val="004D20C4"/>
    <w:rsid w:val="004E0D12"/>
    <w:rsid w:val="004F4BB8"/>
    <w:rsid w:val="005258AB"/>
    <w:rsid w:val="00532213"/>
    <w:rsid w:val="00537049"/>
    <w:rsid w:val="00543628"/>
    <w:rsid w:val="00546452"/>
    <w:rsid w:val="00560A8B"/>
    <w:rsid w:val="005612C1"/>
    <w:rsid w:val="00567625"/>
    <w:rsid w:val="00581755"/>
    <w:rsid w:val="00581F3B"/>
    <w:rsid w:val="00585235"/>
    <w:rsid w:val="005A5AF8"/>
    <w:rsid w:val="005B7C4E"/>
    <w:rsid w:val="005B7FA6"/>
    <w:rsid w:val="005C0C43"/>
    <w:rsid w:val="005C0C85"/>
    <w:rsid w:val="005C150E"/>
    <w:rsid w:val="005C3D78"/>
    <w:rsid w:val="005C7A2E"/>
    <w:rsid w:val="005D60DD"/>
    <w:rsid w:val="005E0478"/>
    <w:rsid w:val="005F327B"/>
    <w:rsid w:val="005F5CFD"/>
    <w:rsid w:val="00630693"/>
    <w:rsid w:val="00670184"/>
    <w:rsid w:val="006701D1"/>
    <w:rsid w:val="006740F1"/>
    <w:rsid w:val="00675084"/>
    <w:rsid w:val="00685E93"/>
    <w:rsid w:val="006944A1"/>
    <w:rsid w:val="00696F27"/>
    <w:rsid w:val="006A7EB2"/>
    <w:rsid w:val="006C0070"/>
    <w:rsid w:val="006E2FF8"/>
    <w:rsid w:val="0070204B"/>
    <w:rsid w:val="00702A1A"/>
    <w:rsid w:val="0070613B"/>
    <w:rsid w:val="0070729E"/>
    <w:rsid w:val="007530BC"/>
    <w:rsid w:val="00757ED9"/>
    <w:rsid w:val="007962C0"/>
    <w:rsid w:val="00797E4C"/>
    <w:rsid w:val="007A1D23"/>
    <w:rsid w:val="007A3849"/>
    <w:rsid w:val="007B048D"/>
    <w:rsid w:val="007C0DCA"/>
    <w:rsid w:val="007C2676"/>
    <w:rsid w:val="007E06F2"/>
    <w:rsid w:val="007F37D5"/>
    <w:rsid w:val="007F5DAF"/>
    <w:rsid w:val="00802D7D"/>
    <w:rsid w:val="00826069"/>
    <w:rsid w:val="008310EA"/>
    <w:rsid w:val="00837241"/>
    <w:rsid w:val="008416AE"/>
    <w:rsid w:val="008616D7"/>
    <w:rsid w:val="0086547D"/>
    <w:rsid w:val="00867C7F"/>
    <w:rsid w:val="00877245"/>
    <w:rsid w:val="00877D11"/>
    <w:rsid w:val="00886D28"/>
    <w:rsid w:val="00886FCE"/>
    <w:rsid w:val="008A02B9"/>
    <w:rsid w:val="008A39B0"/>
    <w:rsid w:val="008A699E"/>
    <w:rsid w:val="008B5159"/>
    <w:rsid w:val="008C3E28"/>
    <w:rsid w:val="008C7CD6"/>
    <w:rsid w:val="008D2812"/>
    <w:rsid w:val="008E0666"/>
    <w:rsid w:val="008F07AC"/>
    <w:rsid w:val="008F1E9E"/>
    <w:rsid w:val="008F470B"/>
    <w:rsid w:val="008F48B2"/>
    <w:rsid w:val="00901F9E"/>
    <w:rsid w:val="00907BE8"/>
    <w:rsid w:val="00921231"/>
    <w:rsid w:val="009308D6"/>
    <w:rsid w:val="0093091D"/>
    <w:rsid w:val="00950A65"/>
    <w:rsid w:val="00992B09"/>
    <w:rsid w:val="00993AEE"/>
    <w:rsid w:val="0099405B"/>
    <w:rsid w:val="009C23E5"/>
    <w:rsid w:val="009D0101"/>
    <w:rsid w:val="009D35FF"/>
    <w:rsid w:val="009D796D"/>
    <w:rsid w:val="00A023E8"/>
    <w:rsid w:val="00A10321"/>
    <w:rsid w:val="00A10804"/>
    <w:rsid w:val="00A10DB6"/>
    <w:rsid w:val="00A12E54"/>
    <w:rsid w:val="00A177BC"/>
    <w:rsid w:val="00A214DE"/>
    <w:rsid w:val="00A215DB"/>
    <w:rsid w:val="00A2209C"/>
    <w:rsid w:val="00A22C4A"/>
    <w:rsid w:val="00A30CA6"/>
    <w:rsid w:val="00A34616"/>
    <w:rsid w:val="00A56A9E"/>
    <w:rsid w:val="00A607E4"/>
    <w:rsid w:val="00A62F66"/>
    <w:rsid w:val="00A66933"/>
    <w:rsid w:val="00A67752"/>
    <w:rsid w:val="00A77235"/>
    <w:rsid w:val="00A87F53"/>
    <w:rsid w:val="00AB4F14"/>
    <w:rsid w:val="00AC06D4"/>
    <w:rsid w:val="00AD06B0"/>
    <w:rsid w:val="00AE006B"/>
    <w:rsid w:val="00AE2950"/>
    <w:rsid w:val="00AE48D5"/>
    <w:rsid w:val="00AE4C00"/>
    <w:rsid w:val="00AF10A9"/>
    <w:rsid w:val="00AF3787"/>
    <w:rsid w:val="00AF6435"/>
    <w:rsid w:val="00B2495F"/>
    <w:rsid w:val="00B25ADF"/>
    <w:rsid w:val="00B3295D"/>
    <w:rsid w:val="00B33040"/>
    <w:rsid w:val="00B51AAF"/>
    <w:rsid w:val="00B54566"/>
    <w:rsid w:val="00B57111"/>
    <w:rsid w:val="00B57D09"/>
    <w:rsid w:val="00B659D7"/>
    <w:rsid w:val="00B74C31"/>
    <w:rsid w:val="00B77F50"/>
    <w:rsid w:val="00B833AB"/>
    <w:rsid w:val="00B85C8D"/>
    <w:rsid w:val="00B86EF2"/>
    <w:rsid w:val="00BB6506"/>
    <w:rsid w:val="00BD45AB"/>
    <w:rsid w:val="00BD5571"/>
    <w:rsid w:val="00BD57BB"/>
    <w:rsid w:val="00BD6C4F"/>
    <w:rsid w:val="00BE19CC"/>
    <w:rsid w:val="00BF5ED2"/>
    <w:rsid w:val="00BF65D6"/>
    <w:rsid w:val="00C123F0"/>
    <w:rsid w:val="00C274C9"/>
    <w:rsid w:val="00C338D4"/>
    <w:rsid w:val="00C40C41"/>
    <w:rsid w:val="00C4550C"/>
    <w:rsid w:val="00C45AC4"/>
    <w:rsid w:val="00C52F09"/>
    <w:rsid w:val="00C6206D"/>
    <w:rsid w:val="00C755D8"/>
    <w:rsid w:val="00C764C1"/>
    <w:rsid w:val="00C856E0"/>
    <w:rsid w:val="00CA16C4"/>
    <w:rsid w:val="00CB508E"/>
    <w:rsid w:val="00CC2A05"/>
    <w:rsid w:val="00CD387C"/>
    <w:rsid w:val="00CF5F20"/>
    <w:rsid w:val="00D0493D"/>
    <w:rsid w:val="00D2033E"/>
    <w:rsid w:val="00D50339"/>
    <w:rsid w:val="00D833C1"/>
    <w:rsid w:val="00D84D5A"/>
    <w:rsid w:val="00D85BA2"/>
    <w:rsid w:val="00D96078"/>
    <w:rsid w:val="00D97DEB"/>
    <w:rsid w:val="00DA50EE"/>
    <w:rsid w:val="00DB196A"/>
    <w:rsid w:val="00DC7ED4"/>
    <w:rsid w:val="00DE369C"/>
    <w:rsid w:val="00DF65F6"/>
    <w:rsid w:val="00E15591"/>
    <w:rsid w:val="00E3056C"/>
    <w:rsid w:val="00E3569D"/>
    <w:rsid w:val="00E4062F"/>
    <w:rsid w:val="00E413D2"/>
    <w:rsid w:val="00E457D6"/>
    <w:rsid w:val="00E71862"/>
    <w:rsid w:val="00E72282"/>
    <w:rsid w:val="00E86784"/>
    <w:rsid w:val="00E97210"/>
    <w:rsid w:val="00EA2E34"/>
    <w:rsid w:val="00EB3E65"/>
    <w:rsid w:val="00EB7A84"/>
    <w:rsid w:val="00EC2270"/>
    <w:rsid w:val="00ED053B"/>
    <w:rsid w:val="00ED2FFC"/>
    <w:rsid w:val="00EE6090"/>
    <w:rsid w:val="00F00BA6"/>
    <w:rsid w:val="00F2051A"/>
    <w:rsid w:val="00F24DFE"/>
    <w:rsid w:val="00F253B8"/>
    <w:rsid w:val="00F47021"/>
    <w:rsid w:val="00F51095"/>
    <w:rsid w:val="00F55BB2"/>
    <w:rsid w:val="00F624A4"/>
    <w:rsid w:val="00FB1408"/>
    <w:rsid w:val="00FC5F13"/>
    <w:rsid w:val="00FF2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DEB"/>
    <w:rPr>
      <w:sz w:val="24"/>
      <w:szCs w:val="24"/>
    </w:rPr>
  </w:style>
  <w:style w:type="paragraph" w:styleId="Nadpis1">
    <w:name w:val="heading 1"/>
    <w:basedOn w:val="slovanseznam5"/>
    <w:next w:val="Normln"/>
    <w:qFormat/>
    <w:rsid w:val="00585235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autoRedefine/>
    <w:qFormat/>
    <w:rsid w:val="00BF5ED2"/>
    <w:pPr>
      <w:keepNext/>
      <w:numPr>
        <w:numId w:val="16"/>
      </w:numPr>
      <w:jc w:val="both"/>
      <w:outlineLvl w:val="1"/>
    </w:pPr>
    <w:rPr>
      <w:color w:val="000000"/>
    </w:rPr>
  </w:style>
  <w:style w:type="paragraph" w:styleId="Nadpis3">
    <w:name w:val="heading 3"/>
    <w:aliases w:val="Char"/>
    <w:basedOn w:val="Normln"/>
    <w:next w:val="Normln"/>
    <w:qFormat/>
    <w:rsid w:val="00585235"/>
    <w:pPr>
      <w:numPr>
        <w:ilvl w:val="1"/>
        <w:numId w:val="23"/>
      </w:numPr>
      <w:jc w:val="both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d">
    <w:name w:val="std."/>
    <w:basedOn w:val="Normln"/>
    <w:rsid w:val="00FF2FE1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  <w:style w:type="paragraph" w:customStyle="1" w:styleId="adresa">
    <w:name w:val="adresa"/>
    <w:basedOn w:val="Seznam2"/>
    <w:rsid w:val="00FF2FE1"/>
    <w:rPr>
      <w:rFonts w:ascii="Garamond" w:hAnsi="Garamond"/>
    </w:rPr>
  </w:style>
  <w:style w:type="paragraph" w:customStyle="1" w:styleId="VBrndne">
    <w:name w:val="V Brně dne"/>
    <w:basedOn w:val="Seznam"/>
    <w:rsid w:val="00FF2FE1"/>
    <w:pPr>
      <w:ind w:left="4860" w:right="1152" w:firstLine="257"/>
      <w:jc w:val="right"/>
    </w:pPr>
    <w:rPr>
      <w:rFonts w:ascii="Garamond" w:hAnsi="Garamond"/>
    </w:rPr>
  </w:style>
  <w:style w:type="paragraph" w:styleId="Seznam2">
    <w:name w:val="List 2"/>
    <w:basedOn w:val="Normln"/>
    <w:rsid w:val="00FF2FE1"/>
    <w:pPr>
      <w:ind w:left="566" w:hanging="283"/>
    </w:pPr>
  </w:style>
  <w:style w:type="paragraph" w:styleId="Seznam">
    <w:name w:val="List"/>
    <w:basedOn w:val="Normln"/>
    <w:rsid w:val="00FF2FE1"/>
    <w:pPr>
      <w:ind w:left="283" w:hanging="283"/>
    </w:pPr>
  </w:style>
  <w:style w:type="paragraph" w:styleId="Zhlav">
    <w:name w:val="header"/>
    <w:basedOn w:val="Normln"/>
    <w:rsid w:val="00FF2FE1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B33040"/>
    <w:pPr>
      <w:tabs>
        <w:tab w:val="decimal" w:pos="-1418"/>
        <w:tab w:val="decimal" w:pos="5245"/>
        <w:tab w:val="decimal" w:pos="6521"/>
      </w:tabs>
      <w:jc w:val="both"/>
    </w:pPr>
    <w:rPr>
      <w:szCs w:val="20"/>
    </w:rPr>
  </w:style>
  <w:style w:type="paragraph" w:styleId="Textbubliny">
    <w:name w:val="Balloon Text"/>
    <w:basedOn w:val="Normln"/>
    <w:semiHidden/>
    <w:rsid w:val="00AE2950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207E85"/>
    <w:pPr>
      <w:spacing w:after="120"/>
    </w:pPr>
  </w:style>
  <w:style w:type="paragraph" w:styleId="Zkladntextodsazen">
    <w:name w:val="Body Text Indent"/>
    <w:basedOn w:val="Normln"/>
    <w:rsid w:val="00207E85"/>
    <w:pPr>
      <w:spacing w:after="120"/>
      <w:ind w:left="283"/>
    </w:pPr>
  </w:style>
  <w:style w:type="paragraph" w:customStyle="1" w:styleId="TextovArialCE">
    <w:name w:val="Textový Arial CE"/>
    <w:basedOn w:val="Normln"/>
    <w:rsid w:val="00207E85"/>
    <w:pPr>
      <w:ind w:firstLine="720"/>
      <w:jc w:val="both"/>
    </w:pPr>
    <w:rPr>
      <w:rFonts w:ascii="Arial" w:hAnsi="Arial"/>
      <w:sz w:val="22"/>
      <w:szCs w:val="20"/>
    </w:rPr>
  </w:style>
  <w:style w:type="paragraph" w:styleId="Zpat">
    <w:name w:val="footer"/>
    <w:basedOn w:val="Normln"/>
    <w:rsid w:val="00197B6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7B65"/>
  </w:style>
  <w:style w:type="paragraph" w:customStyle="1" w:styleId="nadpis4Char">
    <w:name w:val="nadpis 4 Char"/>
    <w:basedOn w:val="Normln"/>
    <w:rsid w:val="00585235"/>
    <w:pPr>
      <w:numPr>
        <w:ilvl w:val="2"/>
        <w:numId w:val="23"/>
      </w:numPr>
      <w:jc w:val="both"/>
    </w:pPr>
  </w:style>
  <w:style w:type="table" w:styleId="Mkatabulky">
    <w:name w:val="Table Grid"/>
    <w:basedOn w:val="Normlntabulka"/>
    <w:rsid w:val="00585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lovanseznam5">
    <w:name w:val="List Number 5"/>
    <w:basedOn w:val="Normln"/>
    <w:rsid w:val="00585235"/>
    <w:pPr>
      <w:numPr>
        <w:numId w:val="23"/>
      </w:numPr>
    </w:pPr>
  </w:style>
  <w:style w:type="paragraph" w:styleId="Prosttext">
    <w:name w:val="Plain Text"/>
    <w:basedOn w:val="Normln"/>
    <w:rsid w:val="00585235"/>
    <w:rPr>
      <w:rFonts w:ascii="Courier New" w:hAnsi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0204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ynkova\Local%20Settings\Temporary%20Internet%20Files\OLK55\Dopis%20&#344;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ŘS.dot</Template>
  <TotalTime>41</TotalTime>
  <Pages>1</Pages>
  <Words>965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spravedlivosti</vt:lpstr>
    </vt:vector>
  </TitlesOfParts>
  <Company/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spravedlivosti</dc:title>
  <dc:creator>NSS</dc:creator>
  <cp:lastModifiedBy>tochackova</cp:lastModifiedBy>
  <cp:revision>5</cp:revision>
  <cp:lastPrinted>2011-11-04T10:33:00Z</cp:lastPrinted>
  <dcterms:created xsi:type="dcterms:W3CDTF">2011-11-03T12:48:00Z</dcterms:created>
  <dcterms:modified xsi:type="dcterms:W3CDTF">2011-11-04T10:33:00Z</dcterms:modified>
</cp:coreProperties>
</file>