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4254E" w14:textId="1875E979" w:rsidR="00D95DF2" w:rsidRDefault="00D95DF2" w:rsidP="00D95DF2">
      <w:pPr>
        <w:pStyle w:val="Titulektabulky"/>
        <w:pageBreakBefore/>
      </w:pPr>
      <w:bookmarkStart w:id="0" w:name="_Toc75726717"/>
      <w:r>
        <w:t>Kárná řízení vedená před NSS</w:t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2501"/>
        <w:gridCol w:w="905"/>
        <w:gridCol w:w="905"/>
        <w:gridCol w:w="905"/>
        <w:gridCol w:w="905"/>
        <w:gridCol w:w="905"/>
        <w:gridCol w:w="905"/>
      </w:tblGrid>
      <w:tr w:rsidR="00D95DF2" w:rsidRPr="00F227F5" w14:paraId="70B66CB0" w14:textId="77777777" w:rsidTr="000B4F3B">
        <w:trPr>
          <w:trHeight w:val="315"/>
        </w:trPr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47CFB8" w14:textId="77777777" w:rsidR="00D95DF2" w:rsidRPr="00F227F5" w:rsidRDefault="00D95DF2" w:rsidP="000B4F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F88A08" w14:textId="77777777" w:rsidR="00D95DF2" w:rsidRPr="00F227F5" w:rsidRDefault="00D95DF2" w:rsidP="000B4F3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D413A0" w14:textId="4B354E74" w:rsidR="00D95DF2" w:rsidRPr="008C67E0" w:rsidRDefault="00D95DF2" w:rsidP="000B4F3B">
            <w:pPr>
              <w:rPr>
                <w:sz w:val="22"/>
                <w:szCs w:val="22"/>
              </w:rPr>
            </w:pPr>
            <w:r w:rsidRPr="008C67E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0195DF" w14:textId="27D37D3F" w:rsidR="00D95DF2" w:rsidRPr="008C67E0" w:rsidRDefault="00D95DF2" w:rsidP="000B4F3B">
            <w:pPr>
              <w:rPr>
                <w:sz w:val="22"/>
                <w:szCs w:val="22"/>
              </w:rPr>
            </w:pPr>
            <w:r w:rsidRPr="008C67E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3DF876C" w14:textId="139CE1DF" w:rsidR="00D95DF2" w:rsidRPr="008C67E0" w:rsidRDefault="00D95DF2" w:rsidP="000B4F3B">
            <w:pPr>
              <w:rPr>
                <w:sz w:val="22"/>
                <w:szCs w:val="22"/>
              </w:rPr>
            </w:pPr>
            <w:r w:rsidRPr="008C67E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15AF402" w14:textId="4153FABA" w:rsidR="00D95DF2" w:rsidRPr="008C67E0" w:rsidRDefault="00D95DF2" w:rsidP="000B4F3B">
            <w:pPr>
              <w:rPr>
                <w:sz w:val="22"/>
                <w:szCs w:val="22"/>
              </w:rPr>
            </w:pPr>
            <w:r w:rsidRPr="008C67E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94FA5EE" w14:textId="76121759" w:rsidR="00D95DF2" w:rsidRPr="008C67E0" w:rsidRDefault="00D95DF2" w:rsidP="000B4F3B">
            <w:pPr>
              <w:rPr>
                <w:sz w:val="22"/>
                <w:szCs w:val="22"/>
              </w:rPr>
            </w:pPr>
            <w:r w:rsidRPr="008C67E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9D4D97" w14:textId="0A7842DD" w:rsidR="00D95DF2" w:rsidRPr="008C67E0" w:rsidRDefault="00D95DF2" w:rsidP="000B4F3B">
            <w:pPr>
              <w:rPr>
                <w:sz w:val="22"/>
                <w:szCs w:val="22"/>
              </w:rPr>
            </w:pPr>
            <w:r w:rsidRPr="008C67E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</w:tr>
    </w:tbl>
    <w:p w14:paraId="45324FD3" w14:textId="4DDE33B4" w:rsidR="00D95DF2" w:rsidRDefault="00D95DF2" w:rsidP="00D95DF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2501"/>
        <w:gridCol w:w="905"/>
        <w:gridCol w:w="905"/>
        <w:gridCol w:w="905"/>
        <w:gridCol w:w="905"/>
        <w:gridCol w:w="905"/>
        <w:gridCol w:w="905"/>
      </w:tblGrid>
      <w:tr w:rsidR="00D95DF2" w:rsidRPr="00EA3888" w14:paraId="5B3BF54D" w14:textId="77777777" w:rsidTr="000B4F3B">
        <w:trPr>
          <w:cantSplit/>
          <w:trHeight w:val="397"/>
        </w:trPr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808080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14:paraId="5142C8F7" w14:textId="77777777" w:rsidR="00D95DF2" w:rsidRPr="008C67E0" w:rsidRDefault="00D95DF2" w:rsidP="000B4F3B">
            <w:pPr>
              <w:suppressAutoHyphens/>
              <w:jc w:val="center"/>
              <w:rPr>
                <w:b/>
                <w:bCs/>
              </w:rPr>
            </w:pPr>
            <w:r w:rsidRPr="008C67E0">
              <w:rPr>
                <w:b/>
                <w:bCs/>
              </w:rPr>
              <w:t>SOUDNÍ EXEKUTOŘI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2480C7" w14:textId="77777777" w:rsidR="00D95DF2" w:rsidRPr="008C67E0" w:rsidRDefault="00D95DF2" w:rsidP="000B4F3B">
            <w:pPr>
              <w:rPr>
                <w:b/>
                <w:bCs/>
                <w:sz w:val="20"/>
                <w:szCs w:val="20"/>
              </w:rPr>
            </w:pPr>
            <w:r w:rsidRPr="008C67E0">
              <w:rPr>
                <w:b/>
                <w:bCs/>
                <w:sz w:val="20"/>
                <w:szCs w:val="20"/>
              </w:rPr>
              <w:t>počet řízení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6D0BFD" w14:textId="5BF9ED74" w:rsidR="00D95DF2" w:rsidRPr="00EA3888" w:rsidRDefault="00D315C9" w:rsidP="000B4F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71BD81" w14:textId="2F796F11" w:rsidR="00D95DF2" w:rsidRPr="00EA3888" w:rsidRDefault="009A5B52" w:rsidP="000B4F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7FDA7A" w14:textId="3CA88FFB" w:rsidR="00D95DF2" w:rsidRPr="00EA3888" w:rsidRDefault="00913281" w:rsidP="000B4F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ED4148" w14:textId="56B2B841" w:rsidR="00D95DF2" w:rsidRPr="00EA3888" w:rsidRDefault="00913281" w:rsidP="000B4F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EE1B28" w14:textId="23384A32" w:rsidR="00D95DF2" w:rsidRPr="00EA3888" w:rsidRDefault="00913281" w:rsidP="000B4F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4A99E" w14:textId="038FC78A" w:rsidR="00D95DF2" w:rsidRPr="00EA3888" w:rsidRDefault="00913281" w:rsidP="000B4F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D95DF2" w:rsidRPr="00EA3888" w14:paraId="2AE78BFD" w14:textId="77777777" w:rsidTr="000B4F3B">
        <w:trPr>
          <w:cantSplit/>
          <w:trHeight w:val="397"/>
        </w:trPr>
        <w:tc>
          <w:tcPr>
            <w:tcW w:w="696" w:type="pct"/>
            <w:vMerge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4" w:space="0" w:color="auto"/>
            </w:tcBorders>
            <w:vAlign w:val="center"/>
            <w:hideMark/>
          </w:tcPr>
          <w:p w14:paraId="263E822F" w14:textId="77777777" w:rsidR="00D95DF2" w:rsidRPr="00F227F5" w:rsidRDefault="00D95DF2" w:rsidP="000B4F3B">
            <w:pPr>
              <w:suppressAutoHyphens/>
              <w:spacing w:line="408" w:lineRule="atLeas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151E8A" w14:textId="188BA384" w:rsidR="00D95DF2" w:rsidRPr="00121A2E" w:rsidRDefault="00D95DF2" w:rsidP="000B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ZASTAVENÍ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10416954" w14:textId="10AA1837" w:rsidR="00D95DF2" w:rsidRPr="00EA3888" w:rsidRDefault="00423546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38728326" w14:textId="75A4B0AD" w:rsidR="00D95DF2" w:rsidRPr="00EA3888" w:rsidRDefault="009A5B52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1C1E1529" w14:textId="3A37F989" w:rsidR="00D95DF2" w:rsidRPr="00EA3888" w:rsidRDefault="00913281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491E7CE4" w14:textId="18800B79" w:rsidR="00D95DF2" w:rsidRPr="00EA3888" w:rsidRDefault="00913281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31AA1D1B" w14:textId="63716BBD" w:rsidR="00D95DF2" w:rsidRPr="00EA3888" w:rsidRDefault="00D95DF2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B6C53" w14:textId="3EB9905B" w:rsidR="00D95DF2" w:rsidRPr="00EA3888" w:rsidRDefault="00D95DF2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95DF2" w:rsidRPr="00EA3888" w14:paraId="25C65F0C" w14:textId="77777777" w:rsidTr="000B4F3B">
        <w:trPr>
          <w:cantSplit/>
          <w:trHeight w:val="397"/>
        </w:trPr>
        <w:tc>
          <w:tcPr>
            <w:tcW w:w="696" w:type="pct"/>
            <w:vMerge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4" w:space="0" w:color="auto"/>
            </w:tcBorders>
            <w:vAlign w:val="center"/>
            <w:hideMark/>
          </w:tcPr>
          <w:p w14:paraId="0FF2289A" w14:textId="77777777" w:rsidR="00D95DF2" w:rsidRPr="00F227F5" w:rsidRDefault="00D95DF2" w:rsidP="000B4F3B">
            <w:pPr>
              <w:suppressAutoHyphens/>
              <w:spacing w:line="408" w:lineRule="atLeas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0C5E8E" w14:textId="2ADFC35D" w:rsidR="00D95DF2" w:rsidRPr="00121A2E" w:rsidRDefault="00D95DF2" w:rsidP="000B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ZPROŠTĚNÍ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6D9459C8" w14:textId="206E2C0A" w:rsidR="00D95DF2" w:rsidRPr="00EA3888" w:rsidRDefault="00423546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6F453295" w14:textId="021DDECE" w:rsidR="00D95DF2" w:rsidRPr="00EA3888" w:rsidRDefault="009A5B52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4CB271BE" w14:textId="3C353C0A" w:rsidR="00D95DF2" w:rsidRPr="00EA3888" w:rsidRDefault="00913281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74C26A59" w14:textId="52CBF660" w:rsidR="00D95DF2" w:rsidRPr="00EA3888" w:rsidRDefault="00D95DF2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6176E0DA" w14:textId="77777777" w:rsidR="00D95DF2" w:rsidRPr="00EA3888" w:rsidRDefault="00D95DF2" w:rsidP="000B4F3B">
            <w:pPr>
              <w:jc w:val="center"/>
              <w:rPr>
                <w:sz w:val="20"/>
                <w:szCs w:val="20"/>
              </w:rPr>
            </w:pPr>
            <w:r w:rsidRPr="00EA3888">
              <w:rPr>
                <w:sz w:val="20"/>
                <w:szCs w:val="20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CE33D" w14:textId="77777777" w:rsidR="00D95DF2" w:rsidRPr="00EA3888" w:rsidRDefault="00D95DF2" w:rsidP="000B4F3B">
            <w:pPr>
              <w:jc w:val="center"/>
              <w:rPr>
                <w:sz w:val="20"/>
                <w:szCs w:val="20"/>
              </w:rPr>
            </w:pPr>
            <w:r w:rsidRPr="00EA3888">
              <w:rPr>
                <w:sz w:val="20"/>
                <w:szCs w:val="20"/>
              </w:rPr>
              <w:t>0</w:t>
            </w:r>
          </w:p>
        </w:tc>
      </w:tr>
      <w:tr w:rsidR="00D95DF2" w:rsidRPr="00EA3888" w14:paraId="31EC6E62" w14:textId="77777777" w:rsidTr="000B4F3B">
        <w:trPr>
          <w:cantSplit/>
          <w:trHeight w:val="397"/>
        </w:trPr>
        <w:tc>
          <w:tcPr>
            <w:tcW w:w="696" w:type="pct"/>
            <w:vMerge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4" w:space="0" w:color="auto"/>
            </w:tcBorders>
            <w:vAlign w:val="center"/>
            <w:hideMark/>
          </w:tcPr>
          <w:p w14:paraId="46391890" w14:textId="77777777" w:rsidR="00D95DF2" w:rsidRPr="00F227F5" w:rsidRDefault="00D95DF2" w:rsidP="000B4F3B">
            <w:pPr>
              <w:suppressAutoHyphens/>
              <w:spacing w:line="408" w:lineRule="atLeas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7037EA" w14:textId="767BCC64" w:rsidR="00D95DF2" w:rsidRPr="00121A2E" w:rsidRDefault="00D043E6" w:rsidP="000B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UZNÁNÍ VINY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471DB931" w14:textId="2C4C50E5" w:rsidR="00D95DF2" w:rsidRPr="00EA3888" w:rsidRDefault="00423546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5A565495" w14:textId="47712394" w:rsidR="00D95DF2" w:rsidRPr="00EA3888" w:rsidRDefault="009A5B52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3CF7B26B" w14:textId="68587C7B" w:rsidR="00D95DF2" w:rsidRPr="00EA3888" w:rsidRDefault="00913281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058487FE" w14:textId="236BC57A" w:rsidR="00D95DF2" w:rsidRPr="00EA3888" w:rsidRDefault="00D95DF2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  <w:hideMark/>
          </w:tcPr>
          <w:p w14:paraId="4861DBF0" w14:textId="5D1F460A" w:rsidR="00D95DF2" w:rsidRPr="00EA3888" w:rsidRDefault="00913281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56A8" w14:textId="77777777" w:rsidR="00D95DF2" w:rsidRPr="00EA3888" w:rsidRDefault="00D95DF2" w:rsidP="000B4F3B">
            <w:pPr>
              <w:jc w:val="center"/>
              <w:rPr>
                <w:sz w:val="20"/>
                <w:szCs w:val="20"/>
              </w:rPr>
            </w:pPr>
            <w:r w:rsidRPr="00EA3888">
              <w:rPr>
                <w:sz w:val="20"/>
                <w:szCs w:val="20"/>
              </w:rPr>
              <w:t>0</w:t>
            </w:r>
          </w:p>
        </w:tc>
      </w:tr>
      <w:tr w:rsidR="00D95DF2" w:rsidRPr="00EA3888" w14:paraId="4D3AC2E3" w14:textId="77777777" w:rsidTr="000B4F3B">
        <w:trPr>
          <w:cantSplit/>
          <w:trHeight w:val="397"/>
        </w:trPr>
        <w:tc>
          <w:tcPr>
            <w:tcW w:w="696" w:type="pct"/>
            <w:vMerge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691C" w14:textId="77777777" w:rsidR="00D95DF2" w:rsidRPr="00F227F5" w:rsidRDefault="00D95DF2" w:rsidP="000B4F3B">
            <w:pPr>
              <w:suppressAutoHyphens/>
              <w:spacing w:line="408" w:lineRule="atLeast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F44A43" w14:textId="70BDB172" w:rsidR="00D95DF2" w:rsidRPr="00121A2E" w:rsidRDefault="00D043E6" w:rsidP="000B4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UZNÁNÍ VINY ČÁSTĚČNĚ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D1C62E" w14:textId="4AD27079" w:rsidR="00D95DF2" w:rsidRPr="00EA3888" w:rsidRDefault="00423546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ACA462" w14:textId="62F2703E" w:rsidR="00D95DF2" w:rsidRPr="00EA3888" w:rsidRDefault="009A5B52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2B1CFE" w14:textId="1A949B10" w:rsidR="00D95DF2" w:rsidRPr="00EA3888" w:rsidRDefault="00D95DF2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040A80" w14:textId="01C1C192" w:rsidR="00D95DF2" w:rsidRPr="00EA3888" w:rsidRDefault="00913281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139C40" w14:textId="212E935E" w:rsidR="00D95DF2" w:rsidRPr="00EA3888" w:rsidRDefault="00D95DF2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E3598" w14:textId="11CDDE81" w:rsidR="00D95DF2" w:rsidRPr="00EA3888" w:rsidRDefault="00D95DF2" w:rsidP="000B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0725522" w14:textId="77777777" w:rsidR="00D95DF2" w:rsidRDefault="00D95DF2" w:rsidP="00D95DF2"/>
    <w:p w14:paraId="3558D23C" w14:textId="77777777" w:rsidR="00932171" w:rsidRPr="006D09FA" w:rsidRDefault="00913281" w:rsidP="00913281">
      <w:pPr>
        <w:jc w:val="both"/>
        <w:rPr>
          <w:rFonts w:ascii="Garamond" w:hAnsi="Garamond"/>
        </w:rPr>
      </w:pPr>
      <w:r w:rsidRPr="006D09FA">
        <w:rPr>
          <w:rFonts w:ascii="Garamond" w:hAnsi="Garamond"/>
        </w:rPr>
        <w:t xml:space="preserve">Uznání viny částečně = kdykoliv, kdy bylo zároveň rozhodnuto o částečném zastavení řízení a/nebo byl kárně obviněný částečně zproštěn. </w:t>
      </w:r>
    </w:p>
    <w:p w14:paraId="53102409" w14:textId="77777777" w:rsidR="00932171" w:rsidRPr="006D09FA" w:rsidRDefault="00932171" w:rsidP="00913281">
      <w:pPr>
        <w:jc w:val="both"/>
        <w:rPr>
          <w:rFonts w:ascii="Garamond" w:hAnsi="Garamond"/>
        </w:rPr>
      </w:pPr>
    </w:p>
    <w:p w14:paraId="3C5376B6" w14:textId="2B861CEB" w:rsidR="00913281" w:rsidRPr="006D09FA" w:rsidRDefault="00913281" w:rsidP="00913281">
      <w:pPr>
        <w:jc w:val="both"/>
        <w:rPr>
          <w:rFonts w:ascii="Garamond" w:hAnsi="Garamond"/>
        </w:rPr>
      </w:pPr>
      <w:r w:rsidRPr="006D09FA">
        <w:rPr>
          <w:rFonts w:ascii="Garamond" w:hAnsi="Garamond"/>
        </w:rPr>
        <w:t>Jako uznání viny započítány také případy, kdy byla schválena dohoda o vině a kárném opatření.</w:t>
      </w:r>
    </w:p>
    <w:p w14:paraId="348EAC7B" w14:textId="77777777" w:rsidR="00913281" w:rsidRPr="006D09FA" w:rsidRDefault="00913281" w:rsidP="00913281">
      <w:pPr>
        <w:jc w:val="both"/>
        <w:rPr>
          <w:rFonts w:ascii="Garamond" w:hAnsi="Garamond"/>
        </w:rPr>
      </w:pPr>
    </w:p>
    <w:p w14:paraId="607BBB4E" w14:textId="61B1B8FA" w:rsidR="00913281" w:rsidRPr="006D09FA" w:rsidRDefault="00913281" w:rsidP="00913281">
      <w:pPr>
        <w:jc w:val="both"/>
        <w:rPr>
          <w:rFonts w:ascii="Garamond" w:hAnsi="Garamond"/>
        </w:rPr>
      </w:pPr>
      <w:r w:rsidRPr="006D09FA">
        <w:rPr>
          <w:rFonts w:ascii="Garamond" w:hAnsi="Garamond"/>
        </w:rPr>
        <w:t xml:space="preserve">V roce 2021 byly podány celkem 3 kárné žaloby, </w:t>
      </w:r>
      <w:r w:rsidR="00E86A4A" w:rsidRPr="006D09FA">
        <w:rPr>
          <w:rFonts w:ascii="Garamond" w:hAnsi="Garamond"/>
        </w:rPr>
        <w:t xml:space="preserve">ke dni 23. 2. 2023 </w:t>
      </w:r>
      <w:r w:rsidR="006D09FA">
        <w:rPr>
          <w:rFonts w:ascii="Garamond" w:hAnsi="Garamond"/>
        </w:rPr>
        <w:t xml:space="preserve">z nich </w:t>
      </w:r>
      <w:r w:rsidRPr="006D09FA">
        <w:rPr>
          <w:rFonts w:ascii="Garamond" w:hAnsi="Garamond"/>
        </w:rPr>
        <w:t xml:space="preserve">2 nebyly rozhodnuty. V roce </w:t>
      </w:r>
      <w:r w:rsidR="006D09FA">
        <w:rPr>
          <w:rFonts w:ascii="Garamond" w:hAnsi="Garamond"/>
        </w:rPr>
        <w:t>2022 byly podány 4 kárné žaloby;</w:t>
      </w:r>
      <w:r w:rsidRPr="006D09FA">
        <w:rPr>
          <w:rFonts w:ascii="Garamond" w:hAnsi="Garamond"/>
        </w:rPr>
        <w:t xml:space="preserve"> </w:t>
      </w:r>
      <w:r w:rsidR="00E86A4A" w:rsidRPr="006D09FA">
        <w:rPr>
          <w:rFonts w:ascii="Garamond" w:hAnsi="Garamond"/>
        </w:rPr>
        <w:t>ke dni 23. 2. 2023 n</w:t>
      </w:r>
      <w:r w:rsidRPr="006D09FA">
        <w:rPr>
          <w:rFonts w:ascii="Garamond" w:hAnsi="Garamond"/>
        </w:rPr>
        <w:t>ebyl</w:t>
      </w:r>
      <w:r w:rsidR="00E86A4A" w:rsidRPr="006D09FA">
        <w:rPr>
          <w:rFonts w:ascii="Garamond" w:hAnsi="Garamond"/>
        </w:rPr>
        <w:t>y</w:t>
      </w:r>
      <w:r w:rsidRPr="006D09FA">
        <w:rPr>
          <w:rFonts w:ascii="Garamond" w:hAnsi="Garamond"/>
        </w:rPr>
        <w:t xml:space="preserve"> rozhodnut</w:t>
      </w:r>
      <w:r w:rsidR="00E86A4A" w:rsidRPr="006D09FA">
        <w:rPr>
          <w:rFonts w:ascii="Garamond" w:hAnsi="Garamond"/>
        </w:rPr>
        <w:t>y</w:t>
      </w:r>
      <w:r w:rsidRPr="006D09FA">
        <w:rPr>
          <w:rFonts w:ascii="Garamond" w:hAnsi="Garamond"/>
        </w:rPr>
        <w:t>.</w:t>
      </w:r>
    </w:p>
    <w:p w14:paraId="71C18B7E" w14:textId="77777777" w:rsidR="00E86A4A" w:rsidRPr="006D09FA" w:rsidRDefault="00E86A4A" w:rsidP="00913281">
      <w:pPr>
        <w:jc w:val="both"/>
        <w:rPr>
          <w:rFonts w:ascii="Garamond" w:hAnsi="Garamond"/>
        </w:rPr>
      </w:pPr>
    </w:p>
    <w:p w14:paraId="6BBEEC3E" w14:textId="596D5207" w:rsidR="00E86A4A" w:rsidRPr="006D09FA" w:rsidRDefault="006D09FA" w:rsidP="00E86A4A">
      <w:pPr>
        <w:jc w:val="both"/>
        <w:rPr>
          <w:rFonts w:ascii="Garamond" w:hAnsi="Garamond" w:cs="Arial"/>
          <w:color w:val="000000"/>
        </w:rPr>
      </w:pPr>
      <w:r>
        <w:rPr>
          <w:rFonts w:ascii="Garamond" w:hAnsi="Garamond"/>
        </w:rPr>
        <w:t>Nejbližší veřejné jednání bude ve</w:t>
      </w:r>
      <w:r w:rsidR="00E86A4A" w:rsidRPr="006D09FA">
        <w:rPr>
          <w:rFonts w:ascii="Garamond" w:hAnsi="Garamond"/>
        </w:rPr>
        <w:t xml:space="preserve"> věci </w:t>
      </w:r>
      <w:proofErr w:type="spellStart"/>
      <w:r w:rsidR="00E86A4A" w:rsidRPr="006D09FA">
        <w:rPr>
          <w:rFonts w:ascii="Garamond" w:hAnsi="Garamond"/>
        </w:rPr>
        <w:t>sp</w:t>
      </w:r>
      <w:proofErr w:type="spellEnd"/>
      <w:r w:rsidR="00E86A4A" w:rsidRPr="006D09FA">
        <w:rPr>
          <w:rFonts w:ascii="Garamond" w:hAnsi="Garamond"/>
        </w:rPr>
        <w:t xml:space="preserve">. zn. </w:t>
      </w:r>
      <w:r w:rsidR="00E86A4A" w:rsidRPr="006D09FA">
        <w:rPr>
          <w:rFonts w:ascii="Garamond" w:hAnsi="Garamond" w:cs="Arial"/>
          <w:color w:val="000000"/>
        </w:rPr>
        <w:t>14 </w:t>
      </w:r>
      <w:proofErr w:type="spellStart"/>
      <w:r w:rsidR="00E86A4A" w:rsidRPr="006D09FA">
        <w:rPr>
          <w:rFonts w:ascii="Garamond" w:hAnsi="Garamond" w:cs="Arial"/>
          <w:color w:val="000000"/>
        </w:rPr>
        <w:t>Kse</w:t>
      </w:r>
      <w:proofErr w:type="spellEnd"/>
      <w:r w:rsidR="00E86A4A" w:rsidRPr="006D09FA">
        <w:rPr>
          <w:rFonts w:ascii="Garamond" w:hAnsi="Garamond" w:cs="Arial"/>
          <w:color w:val="000000"/>
        </w:rPr>
        <w:t> 1/2022</w:t>
      </w:r>
      <w:r w:rsidRPr="006D09FA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 xml:space="preserve">dne </w:t>
      </w:r>
      <w:bookmarkStart w:id="1" w:name="_GoBack"/>
      <w:bookmarkEnd w:id="1"/>
      <w:r w:rsidRPr="006D09FA">
        <w:rPr>
          <w:rFonts w:ascii="Garamond" w:hAnsi="Garamond" w:cs="Arial"/>
          <w:color w:val="000000"/>
        </w:rPr>
        <w:t xml:space="preserve">12. 4. 2023 od 10 hodin.  </w:t>
      </w:r>
      <w:r>
        <w:rPr>
          <w:rFonts w:ascii="Garamond" w:hAnsi="Garamond" w:cs="Arial"/>
          <w:color w:val="000000"/>
        </w:rPr>
        <w:t xml:space="preserve">Informace na </w:t>
      </w:r>
      <w:hyperlink r:id="rId10" w:history="1">
        <w:r w:rsidRPr="0061315F">
          <w:rPr>
            <w:rStyle w:val="Hypertextovodkaz"/>
            <w:rFonts w:ascii="Garamond" w:hAnsi="Garamond" w:cs="Arial"/>
          </w:rPr>
          <w:t>www.nssoud.cz</w:t>
        </w:r>
      </w:hyperlink>
      <w:r>
        <w:rPr>
          <w:rFonts w:ascii="Garamond" w:hAnsi="Garamond" w:cs="Arial"/>
          <w:color w:val="000000"/>
        </w:rPr>
        <w:t>, odkaz Veřejná jednání.</w:t>
      </w:r>
    </w:p>
    <w:p w14:paraId="29116639" w14:textId="4CDC1761" w:rsidR="00E86A4A" w:rsidRPr="006D09FA" w:rsidRDefault="00E86A4A" w:rsidP="00913281">
      <w:pPr>
        <w:jc w:val="both"/>
        <w:rPr>
          <w:rFonts w:ascii="Garamond" w:hAnsi="Garamond"/>
        </w:rPr>
      </w:pPr>
    </w:p>
    <w:sectPr w:rsidR="00E86A4A" w:rsidRPr="006D0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7AC64" w14:textId="77777777" w:rsidR="00927070" w:rsidRDefault="00927070" w:rsidP="00D95DF2">
      <w:r>
        <w:separator/>
      </w:r>
    </w:p>
  </w:endnote>
  <w:endnote w:type="continuationSeparator" w:id="0">
    <w:p w14:paraId="178DC074" w14:textId="77777777" w:rsidR="00927070" w:rsidRDefault="00927070" w:rsidP="00D9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6D75E" w14:textId="77777777" w:rsidR="00927070" w:rsidRDefault="00927070" w:rsidP="00D95DF2">
      <w:r>
        <w:separator/>
      </w:r>
    </w:p>
  </w:footnote>
  <w:footnote w:type="continuationSeparator" w:id="0">
    <w:p w14:paraId="7D7FFB11" w14:textId="77777777" w:rsidR="00927070" w:rsidRDefault="00927070" w:rsidP="00D9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F2"/>
    <w:rsid w:val="00275DC7"/>
    <w:rsid w:val="00423546"/>
    <w:rsid w:val="005654AE"/>
    <w:rsid w:val="00566D2F"/>
    <w:rsid w:val="006D09FA"/>
    <w:rsid w:val="00832EA2"/>
    <w:rsid w:val="00913281"/>
    <w:rsid w:val="00927070"/>
    <w:rsid w:val="00932171"/>
    <w:rsid w:val="009A5B52"/>
    <w:rsid w:val="00D043E6"/>
    <w:rsid w:val="00D315C9"/>
    <w:rsid w:val="00D95DF2"/>
    <w:rsid w:val="00E8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4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95DF2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95DF2"/>
    <w:pPr>
      <w:spacing w:line="300" w:lineRule="atLeast"/>
      <w:ind w:left="300" w:hanging="30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95DF2"/>
    <w:rPr>
      <w:rFonts w:ascii="Cambria" w:eastAsia="Times New Roman" w:hAnsi="Cambria" w:cs="Times New Roman"/>
      <w:sz w:val="20"/>
      <w:szCs w:val="20"/>
      <w:lang w:eastAsia="cs-CZ"/>
    </w:rPr>
  </w:style>
  <w:style w:type="character" w:styleId="Znakapoznpodarou">
    <w:name w:val="footnote reference"/>
    <w:rsid w:val="00D95DF2"/>
    <w:rPr>
      <w:vertAlign w:val="superscript"/>
    </w:rPr>
  </w:style>
  <w:style w:type="paragraph" w:customStyle="1" w:styleId="Titulektabulky">
    <w:name w:val="Titulek tabulky"/>
    <w:basedOn w:val="Titulek"/>
    <w:rsid w:val="00D95DF2"/>
    <w:pPr>
      <w:keepNext/>
      <w:spacing w:before="240" w:line="276" w:lineRule="auto"/>
      <w:jc w:val="center"/>
    </w:pPr>
    <w:rPr>
      <w:b/>
      <w:bCs/>
      <w:i w:val="0"/>
      <w:iCs w:val="0"/>
      <w:color w:val="auto"/>
      <w:sz w:val="20"/>
      <w:szCs w:val="20"/>
      <w:lang w:eastAsia="sk-SK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95DF2"/>
    <w:pPr>
      <w:spacing w:after="200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09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95DF2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95DF2"/>
    <w:pPr>
      <w:spacing w:line="300" w:lineRule="atLeast"/>
      <w:ind w:left="300" w:hanging="30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95DF2"/>
    <w:rPr>
      <w:rFonts w:ascii="Cambria" w:eastAsia="Times New Roman" w:hAnsi="Cambria" w:cs="Times New Roman"/>
      <w:sz w:val="20"/>
      <w:szCs w:val="20"/>
      <w:lang w:eastAsia="cs-CZ"/>
    </w:rPr>
  </w:style>
  <w:style w:type="character" w:styleId="Znakapoznpodarou">
    <w:name w:val="footnote reference"/>
    <w:rsid w:val="00D95DF2"/>
    <w:rPr>
      <w:vertAlign w:val="superscript"/>
    </w:rPr>
  </w:style>
  <w:style w:type="paragraph" w:customStyle="1" w:styleId="Titulektabulky">
    <w:name w:val="Titulek tabulky"/>
    <w:basedOn w:val="Titulek"/>
    <w:rsid w:val="00D95DF2"/>
    <w:pPr>
      <w:keepNext/>
      <w:spacing w:before="240" w:line="276" w:lineRule="auto"/>
      <w:jc w:val="center"/>
    </w:pPr>
    <w:rPr>
      <w:b/>
      <w:bCs/>
      <w:i w:val="0"/>
      <w:iCs w:val="0"/>
      <w:color w:val="auto"/>
      <w:sz w:val="20"/>
      <w:szCs w:val="20"/>
      <w:lang w:eastAsia="sk-SK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95DF2"/>
    <w:pPr>
      <w:spacing w:after="200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09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nssoud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221B641A1E4D459759598434CC05C6" ma:contentTypeVersion="0" ma:contentTypeDescription="Vytvoří nový dokument" ma:contentTypeScope="" ma:versionID="dabc1d05624871b865f09791b540f4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7ADF9-047A-44D3-BE8F-272D7FA16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E54DD0-1927-4F84-96C4-DC095405BD3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96E7D0-9667-4CE8-AFF2-5F20F051B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Janelová</dc:creator>
  <cp:lastModifiedBy>Dostálová Sylva Bc.</cp:lastModifiedBy>
  <cp:revision>3</cp:revision>
  <cp:lastPrinted>2023-02-23T08:25:00Z</cp:lastPrinted>
  <dcterms:created xsi:type="dcterms:W3CDTF">2023-02-23T08:26:00Z</dcterms:created>
  <dcterms:modified xsi:type="dcterms:W3CDTF">2023-02-23T08:41:00Z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0x01010080221B641A1E4D459759598434CC05C6</vt:lpwstr>
  </property>
</Properties>
</file>